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42" w:rsidRPr="009C0DD1" w:rsidRDefault="00EB702A" w:rsidP="009C0DD1">
      <w:pPr>
        <w:spacing w:after="120"/>
        <w:jc w:val="both"/>
        <w:rPr>
          <w:sz w:val="20"/>
          <w:szCs w:val="20"/>
          <w:lang w:val="sr-Cyrl-CS"/>
        </w:rPr>
      </w:pPr>
      <w:r w:rsidRPr="009C0DD1">
        <w:rPr>
          <w:sz w:val="20"/>
          <w:szCs w:val="20"/>
          <w:lang w:val="sr-Cyrl-CS"/>
        </w:rPr>
        <w:t xml:space="preserve">На основу Решења о банкротству Привредног суда у </w:t>
      </w:r>
      <w:r w:rsidRPr="009C0DD1">
        <w:rPr>
          <w:sz w:val="20"/>
          <w:szCs w:val="20"/>
          <w:lang w:val="sr-Cyrl-RS"/>
        </w:rPr>
        <w:t>Нишу</w:t>
      </w:r>
      <w:r w:rsidRPr="009C0DD1">
        <w:rPr>
          <w:sz w:val="20"/>
          <w:szCs w:val="20"/>
          <w:lang w:val="sr-Cyrl-CS"/>
        </w:rPr>
        <w:t>, број 2Ст 11/2018 од 4. 11. 2019. године, у скла</w:t>
      </w:r>
      <w:r w:rsidR="001F2914">
        <w:rPr>
          <w:sz w:val="20"/>
          <w:szCs w:val="20"/>
          <w:lang w:val="sr-Cyrl-CS"/>
        </w:rPr>
        <w:t>ду са одредбама члана 131</w:t>
      </w:r>
      <w:r w:rsidR="001F2914">
        <w:rPr>
          <w:sz w:val="20"/>
          <w:szCs w:val="20"/>
        </w:rPr>
        <w:t xml:space="preserve"> -</w:t>
      </w:r>
      <w:r w:rsidRPr="009C0DD1">
        <w:rPr>
          <w:sz w:val="20"/>
          <w:szCs w:val="20"/>
          <w:lang w:val="sr-Cyrl-CS"/>
        </w:rPr>
        <w:t xml:space="preserve"> 133 Закона о стечају („Службени гласник РС</w:t>
      </w:r>
      <w:r w:rsidR="001F2914">
        <w:rPr>
          <w:sz w:val="20"/>
          <w:szCs w:val="20"/>
          <w:lang w:val="sr-Cyrl-CS"/>
        </w:rPr>
        <w:t>“ бр</w:t>
      </w:r>
      <w:r w:rsidR="001F2914">
        <w:rPr>
          <w:sz w:val="20"/>
          <w:szCs w:val="20"/>
        </w:rPr>
        <w:t>.</w:t>
      </w:r>
      <w:r w:rsidRPr="009C0DD1">
        <w:rPr>
          <w:sz w:val="20"/>
          <w:szCs w:val="20"/>
          <w:lang w:val="sr-Cyrl-CS"/>
        </w:rPr>
        <w:t xml:space="preserve"> 104/2009, 99/2011 - др. закон, 71/2012 - одлука УС, 83/2014, 113/2017, 44/2018 и 95/2018) и Националним стандардом број  5 о начину и поступку уновчења имовине стечајног дужника, стечајни управник стечајног дужника</w:t>
      </w:r>
    </w:p>
    <w:p w:rsidR="00EB702A" w:rsidRPr="009C0DD1" w:rsidRDefault="00EB702A" w:rsidP="009C0DD1">
      <w:pPr>
        <w:spacing w:after="120"/>
        <w:jc w:val="center"/>
        <w:rPr>
          <w:b/>
          <w:sz w:val="20"/>
          <w:szCs w:val="20"/>
          <w:lang w:val="sr-Latn-RS"/>
        </w:rPr>
      </w:pPr>
      <w:r w:rsidRPr="009C0DD1">
        <w:rPr>
          <w:b/>
          <w:sz w:val="20"/>
          <w:szCs w:val="20"/>
          <w:lang w:val="sr-Latn-RS"/>
        </w:rPr>
        <w:t>“EURODRIP” д.о.о. Ниш у стечају</w:t>
      </w:r>
      <w:r w:rsidR="000002E1">
        <w:rPr>
          <w:b/>
          <w:sz w:val="20"/>
          <w:szCs w:val="20"/>
          <w:lang w:val="sr-Latn-RS"/>
        </w:rPr>
        <w:t xml:space="preserve">, </w:t>
      </w:r>
      <w:r w:rsidRPr="009C0DD1">
        <w:rPr>
          <w:b/>
          <w:sz w:val="20"/>
          <w:szCs w:val="20"/>
          <w:lang w:val="sr-Latn-RS"/>
        </w:rPr>
        <w:t>Николе Узуновића 101, Ниш</w:t>
      </w:r>
    </w:p>
    <w:p w:rsidR="00186936" w:rsidRPr="009C0DD1" w:rsidRDefault="00AD4CA0" w:rsidP="009C0DD1">
      <w:pPr>
        <w:spacing w:after="120"/>
        <w:jc w:val="center"/>
        <w:rPr>
          <w:sz w:val="20"/>
          <w:szCs w:val="20"/>
          <w:lang w:val="sr-Cyrl-RS"/>
        </w:rPr>
      </w:pPr>
      <w:r w:rsidRPr="009C0DD1">
        <w:rPr>
          <w:color w:val="000000"/>
          <w:sz w:val="20"/>
          <w:szCs w:val="20"/>
          <w:lang w:val="sr-Cyrl-CS"/>
        </w:rPr>
        <w:t>м</w:t>
      </w:r>
      <w:r w:rsidR="00D05F4A">
        <w:rPr>
          <w:b/>
          <w:sz w:val="20"/>
          <w:szCs w:val="20"/>
          <w:lang w:val="sr-Latn-RS"/>
        </w:rPr>
        <w:t>атични број: 07401329</w:t>
      </w:r>
      <w:r w:rsidR="00EB702A" w:rsidRPr="009C0DD1">
        <w:rPr>
          <w:b/>
          <w:sz w:val="20"/>
          <w:szCs w:val="20"/>
          <w:lang w:val="sr-Latn-RS"/>
        </w:rPr>
        <w:t xml:space="preserve">, </w:t>
      </w:r>
      <w:r>
        <w:rPr>
          <w:b/>
          <w:sz w:val="20"/>
          <w:szCs w:val="20"/>
          <w:lang w:val="sr-Latn-RS"/>
        </w:rPr>
        <w:t xml:space="preserve"> </w:t>
      </w:r>
      <w:r w:rsidR="00EB702A" w:rsidRPr="009C0DD1">
        <w:rPr>
          <w:b/>
          <w:sz w:val="20"/>
          <w:szCs w:val="20"/>
          <w:lang w:val="sr-Latn-RS"/>
        </w:rPr>
        <w:t>ПИБ 100334382</w:t>
      </w:r>
    </w:p>
    <w:p w:rsidR="000E7D42" w:rsidRPr="009C0DD1" w:rsidRDefault="000E7D42" w:rsidP="009C0DD1">
      <w:pPr>
        <w:spacing w:after="120"/>
        <w:jc w:val="center"/>
        <w:rPr>
          <w:b/>
          <w:bCs/>
          <w:sz w:val="20"/>
          <w:szCs w:val="20"/>
          <w:lang w:val="sr-Cyrl-CS"/>
        </w:rPr>
      </w:pPr>
      <w:r w:rsidRPr="009C0DD1">
        <w:rPr>
          <w:b/>
          <w:bCs/>
          <w:sz w:val="20"/>
          <w:szCs w:val="20"/>
          <w:lang w:val="sr-Cyrl-CS"/>
        </w:rPr>
        <w:t>О</w:t>
      </w:r>
      <w:r w:rsidR="000002E1">
        <w:rPr>
          <w:b/>
          <w:bCs/>
          <w:sz w:val="20"/>
          <w:szCs w:val="20"/>
          <w:lang w:val="sr-Latn-RS"/>
        </w:rPr>
        <w:t xml:space="preserve"> </w:t>
      </w:r>
      <w:r w:rsidRPr="009C0DD1">
        <w:rPr>
          <w:b/>
          <w:bCs/>
          <w:sz w:val="20"/>
          <w:szCs w:val="20"/>
          <w:lang w:val="sr-Cyrl-CS"/>
        </w:rPr>
        <w:t>Г</w:t>
      </w:r>
      <w:r w:rsidR="000002E1">
        <w:rPr>
          <w:b/>
          <w:bCs/>
          <w:sz w:val="20"/>
          <w:szCs w:val="20"/>
          <w:lang w:val="sr-Latn-RS"/>
        </w:rPr>
        <w:t xml:space="preserve"> </w:t>
      </w:r>
      <w:r w:rsidRPr="009C0DD1">
        <w:rPr>
          <w:b/>
          <w:bCs/>
          <w:sz w:val="20"/>
          <w:szCs w:val="20"/>
          <w:lang w:val="sr-Cyrl-CS"/>
        </w:rPr>
        <w:t>Л</w:t>
      </w:r>
      <w:r w:rsidR="000002E1">
        <w:rPr>
          <w:b/>
          <w:bCs/>
          <w:sz w:val="20"/>
          <w:szCs w:val="20"/>
          <w:lang w:val="sr-Latn-RS"/>
        </w:rPr>
        <w:t xml:space="preserve"> </w:t>
      </w:r>
      <w:r w:rsidRPr="009C0DD1">
        <w:rPr>
          <w:b/>
          <w:bCs/>
          <w:sz w:val="20"/>
          <w:szCs w:val="20"/>
          <w:lang w:val="sr-Cyrl-CS"/>
        </w:rPr>
        <w:t>А</w:t>
      </w:r>
      <w:r w:rsidR="000002E1">
        <w:rPr>
          <w:b/>
          <w:bCs/>
          <w:sz w:val="20"/>
          <w:szCs w:val="20"/>
          <w:lang w:val="sr-Latn-RS"/>
        </w:rPr>
        <w:t xml:space="preserve"> </w:t>
      </w:r>
      <w:r w:rsidRPr="009C0DD1">
        <w:rPr>
          <w:b/>
          <w:bCs/>
          <w:sz w:val="20"/>
          <w:szCs w:val="20"/>
          <w:lang w:val="sr-Cyrl-CS"/>
        </w:rPr>
        <w:t>Ш</w:t>
      </w:r>
      <w:r w:rsidR="000002E1">
        <w:rPr>
          <w:b/>
          <w:bCs/>
          <w:sz w:val="20"/>
          <w:szCs w:val="20"/>
          <w:lang w:val="sr-Latn-RS"/>
        </w:rPr>
        <w:t xml:space="preserve"> </w:t>
      </w:r>
      <w:r w:rsidRPr="009C0DD1">
        <w:rPr>
          <w:b/>
          <w:bCs/>
          <w:sz w:val="20"/>
          <w:szCs w:val="20"/>
          <w:lang w:val="sr-Cyrl-CS"/>
        </w:rPr>
        <w:t>А</w:t>
      </w:r>
      <w:r w:rsidR="000002E1">
        <w:rPr>
          <w:b/>
          <w:bCs/>
          <w:sz w:val="20"/>
          <w:szCs w:val="20"/>
          <w:lang w:val="sr-Latn-RS"/>
        </w:rPr>
        <w:t xml:space="preserve"> </w:t>
      </w:r>
      <w:r w:rsidRPr="009C0DD1">
        <w:rPr>
          <w:b/>
          <w:bCs/>
          <w:sz w:val="20"/>
          <w:szCs w:val="20"/>
          <w:lang w:val="sr-Cyrl-CS"/>
        </w:rPr>
        <w:t>В</w:t>
      </w:r>
      <w:r w:rsidR="000002E1">
        <w:rPr>
          <w:b/>
          <w:bCs/>
          <w:sz w:val="20"/>
          <w:szCs w:val="20"/>
          <w:lang w:val="sr-Latn-RS"/>
        </w:rPr>
        <w:t xml:space="preserve"> </w:t>
      </w:r>
      <w:r w:rsidRPr="009C0DD1">
        <w:rPr>
          <w:b/>
          <w:bCs/>
          <w:sz w:val="20"/>
          <w:szCs w:val="20"/>
          <w:lang w:val="sr-Cyrl-CS"/>
        </w:rPr>
        <w:t>А</w:t>
      </w:r>
    </w:p>
    <w:p w:rsidR="000E7D42" w:rsidRPr="001F2914" w:rsidRDefault="000E7D42" w:rsidP="009C0DD1">
      <w:pPr>
        <w:spacing w:after="120"/>
        <w:jc w:val="center"/>
        <w:rPr>
          <w:b/>
          <w:bCs/>
          <w:sz w:val="20"/>
          <w:szCs w:val="20"/>
        </w:rPr>
      </w:pPr>
      <w:r w:rsidRPr="009C0DD1">
        <w:rPr>
          <w:b/>
          <w:bCs/>
          <w:sz w:val="20"/>
          <w:szCs w:val="20"/>
          <w:lang w:val="sr-Cyrl-CS"/>
        </w:rPr>
        <w:t xml:space="preserve">продају имовине </w:t>
      </w:r>
      <w:r w:rsidR="0055395C" w:rsidRPr="009C0DD1">
        <w:rPr>
          <w:b/>
          <w:bCs/>
          <w:sz w:val="20"/>
          <w:szCs w:val="20"/>
          <w:lang w:val="sr-Cyrl-CS"/>
        </w:rPr>
        <w:t xml:space="preserve">стечајног дужника </w:t>
      </w:r>
      <w:r w:rsidRPr="009C0DD1">
        <w:rPr>
          <w:b/>
          <w:bCs/>
          <w:sz w:val="20"/>
          <w:szCs w:val="20"/>
          <w:lang w:val="sr-Cyrl-CS"/>
        </w:rPr>
        <w:t xml:space="preserve">јавним </w:t>
      </w:r>
      <w:r w:rsidR="00662BAD" w:rsidRPr="009C0DD1">
        <w:rPr>
          <w:b/>
          <w:bCs/>
          <w:sz w:val="20"/>
          <w:szCs w:val="20"/>
          <w:lang w:val="sr-Cyrl-RS"/>
        </w:rPr>
        <w:t>прикупља</w:t>
      </w:r>
      <w:r w:rsidR="00C63F31" w:rsidRPr="009C0DD1">
        <w:rPr>
          <w:b/>
          <w:bCs/>
          <w:sz w:val="20"/>
          <w:szCs w:val="20"/>
          <w:lang w:val="sr-Cyrl-RS"/>
        </w:rPr>
        <w:t>њем</w:t>
      </w:r>
      <w:r w:rsidR="00662BAD" w:rsidRPr="009C0DD1">
        <w:rPr>
          <w:b/>
          <w:bCs/>
          <w:sz w:val="20"/>
          <w:szCs w:val="20"/>
          <w:lang w:val="sr-Cyrl-RS"/>
        </w:rPr>
        <w:t xml:space="preserve"> понуда</w:t>
      </w:r>
    </w:p>
    <w:p w:rsidR="00EC543F" w:rsidRPr="009C0DD1" w:rsidRDefault="00EB702A" w:rsidP="009C0DD1">
      <w:pPr>
        <w:spacing w:after="120"/>
        <w:jc w:val="both"/>
        <w:rPr>
          <w:sz w:val="20"/>
          <w:szCs w:val="20"/>
          <w:lang w:val="sr-Cyrl-CS"/>
        </w:rPr>
      </w:pPr>
      <w:r w:rsidRPr="009C0DD1">
        <w:rPr>
          <w:b/>
          <w:sz w:val="20"/>
          <w:szCs w:val="20"/>
          <w:lang w:val="sr-Cyrl-CS"/>
        </w:rPr>
        <w:t xml:space="preserve">Предмет продаје је непокретна имовина стечајног дужника, </w:t>
      </w:r>
      <w:r w:rsidR="00184598">
        <w:rPr>
          <w:b/>
          <w:sz w:val="20"/>
          <w:szCs w:val="20"/>
          <w:lang w:val="sr-Cyrl-CS"/>
        </w:rPr>
        <w:t>и то</w:t>
      </w:r>
      <w:r w:rsidRPr="009C0DD1">
        <w:rPr>
          <w:b/>
          <w:sz w:val="20"/>
          <w:szCs w:val="20"/>
          <w:lang w:val="sr-Cyrl-CS"/>
        </w:rPr>
        <w:t>:</w:t>
      </w:r>
    </w:p>
    <w:p w:rsidR="00EB702A" w:rsidRPr="009C0DD1" w:rsidRDefault="00142A36" w:rsidP="009C0DD1">
      <w:pPr>
        <w:pStyle w:val="ListParagraph"/>
        <w:numPr>
          <w:ilvl w:val="0"/>
          <w:numId w:val="17"/>
        </w:numPr>
        <w:spacing w:after="120" w:line="240" w:lineRule="auto"/>
        <w:contextualSpacing w:val="0"/>
        <w:jc w:val="both"/>
        <w:rPr>
          <w:rFonts w:ascii="Times New Roman" w:hAnsi="Times New Roman"/>
          <w:color w:val="000000"/>
          <w:sz w:val="20"/>
          <w:szCs w:val="20"/>
          <w:lang w:val="sr-Cyrl-CS"/>
        </w:rPr>
      </w:pPr>
      <w:bookmarkStart w:id="0" w:name="OLE_LINK3"/>
      <w:bookmarkStart w:id="1" w:name="OLE_LINK4"/>
      <w:r>
        <w:rPr>
          <w:rFonts w:ascii="Times New Roman" w:hAnsi="Times New Roman"/>
          <w:color w:val="000000"/>
          <w:sz w:val="20"/>
          <w:szCs w:val="20"/>
          <w:lang w:val="sr-Cyrl-RS"/>
        </w:rPr>
        <w:t>С</w:t>
      </w:r>
      <w:r w:rsidR="00EB702A" w:rsidRPr="009C0DD1">
        <w:rPr>
          <w:rFonts w:ascii="Times New Roman" w:hAnsi="Times New Roman"/>
          <w:color w:val="000000"/>
          <w:sz w:val="20"/>
          <w:szCs w:val="20"/>
          <w:lang w:val="sr-Cyrl-RS"/>
        </w:rPr>
        <w:t>тан бр. 10</w:t>
      </w:r>
      <w:r w:rsidR="00C051D8">
        <w:rPr>
          <w:rFonts w:ascii="Times New Roman" w:hAnsi="Times New Roman"/>
          <w:color w:val="000000"/>
          <w:sz w:val="20"/>
          <w:szCs w:val="20"/>
          <w:lang w:val="sr-Latn-RS"/>
        </w:rPr>
        <w:t>,</w:t>
      </w:r>
      <w:r w:rsidR="00EB702A" w:rsidRPr="009C0DD1">
        <w:rPr>
          <w:rFonts w:ascii="Times New Roman" w:hAnsi="Times New Roman"/>
          <w:color w:val="000000"/>
          <w:sz w:val="20"/>
          <w:szCs w:val="20"/>
          <w:lang w:val="sr-Cyrl-RS"/>
        </w:rPr>
        <w:t xml:space="preserve"> површине 109 м</w:t>
      </w:r>
      <w:r w:rsidR="00EB702A" w:rsidRPr="009C0DD1">
        <w:rPr>
          <w:rFonts w:ascii="Times New Roman" w:hAnsi="Times New Roman"/>
          <w:color w:val="000000"/>
          <w:sz w:val="20"/>
          <w:szCs w:val="20"/>
          <w:vertAlign w:val="superscript"/>
          <w:lang w:val="sr-Cyrl-RS"/>
        </w:rPr>
        <w:t>2</w:t>
      </w:r>
      <w:r w:rsidR="00C051D8">
        <w:rPr>
          <w:rFonts w:ascii="Times New Roman" w:hAnsi="Times New Roman"/>
          <w:color w:val="000000"/>
          <w:sz w:val="20"/>
          <w:szCs w:val="20"/>
          <w:lang w:val="sr-Latn-RS"/>
        </w:rPr>
        <w:t xml:space="preserve">, </w:t>
      </w:r>
      <w:r w:rsidR="00EB702A" w:rsidRPr="009C0DD1">
        <w:rPr>
          <w:rFonts w:ascii="Times New Roman" w:hAnsi="Times New Roman"/>
          <w:color w:val="000000"/>
          <w:sz w:val="20"/>
          <w:szCs w:val="20"/>
          <w:lang w:val="sr-Cyrl-CS"/>
        </w:rPr>
        <w:t>на четвртом спрату стамбено-пословне зграде бр. 1, у ул. Соколска бр. 1, у Нишу, на КП 1158/2, КО Ниш-Бубањ (књижна својина);</w:t>
      </w:r>
      <w:r>
        <w:rPr>
          <w:rFonts w:ascii="Times New Roman" w:hAnsi="Times New Roman"/>
          <w:color w:val="000000"/>
          <w:sz w:val="20"/>
          <w:szCs w:val="20"/>
          <w:lang w:val="sr-Latn-RS"/>
        </w:rPr>
        <w:t xml:space="preserve"> </w:t>
      </w:r>
    </w:p>
    <w:p w:rsidR="00EB702A" w:rsidRPr="009C0DD1" w:rsidRDefault="00142A36" w:rsidP="009C0DD1">
      <w:pPr>
        <w:pStyle w:val="ListParagraph"/>
        <w:numPr>
          <w:ilvl w:val="0"/>
          <w:numId w:val="17"/>
        </w:numPr>
        <w:spacing w:after="120" w:line="240" w:lineRule="auto"/>
        <w:contextualSpacing w:val="0"/>
        <w:rPr>
          <w:rFonts w:ascii="Times New Roman" w:hAnsi="Times New Roman"/>
          <w:color w:val="000000"/>
          <w:sz w:val="20"/>
          <w:szCs w:val="20"/>
          <w:lang w:val="sr-Cyrl-CS"/>
        </w:rPr>
      </w:pPr>
      <w:r>
        <w:rPr>
          <w:rFonts w:ascii="Times New Roman" w:hAnsi="Times New Roman"/>
          <w:color w:val="000000"/>
          <w:sz w:val="20"/>
          <w:szCs w:val="20"/>
          <w:lang w:val="sr-Cyrl-CS"/>
        </w:rPr>
        <w:t>Г</w:t>
      </w:r>
      <w:r w:rsidR="00EB702A" w:rsidRPr="009C0DD1">
        <w:rPr>
          <w:rFonts w:ascii="Times New Roman" w:hAnsi="Times New Roman"/>
          <w:color w:val="000000"/>
          <w:sz w:val="20"/>
          <w:szCs w:val="20"/>
          <w:lang w:val="sr-Cyrl-CS"/>
        </w:rPr>
        <w:t>аража бр. 23</w:t>
      </w:r>
      <w:r w:rsidR="00C051D8">
        <w:rPr>
          <w:rFonts w:ascii="Times New Roman" w:hAnsi="Times New Roman"/>
          <w:color w:val="000000"/>
          <w:sz w:val="20"/>
          <w:szCs w:val="20"/>
          <w:lang w:val="sr-Latn-RS"/>
        </w:rPr>
        <w:t>,</w:t>
      </w:r>
      <w:r w:rsidR="00EB702A" w:rsidRPr="009C0DD1">
        <w:rPr>
          <w:rFonts w:ascii="Times New Roman" w:hAnsi="Times New Roman"/>
          <w:color w:val="000000"/>
          <w:sz w:val="20"/>
          <w:szCs w:val="20"/>
          <w:lang w:val="sr-Cyrl-CS"/>
        </w:rPr>
        <w:t xml:space="preserve"> површине 16 м</w:t>
      </w:r>
      <w:r w:rsidR="00EB702A" w:rsidRPr="009C0DD1">
        <w:rPr>
          <w:rFonts w:ascii="Times New Roman" w:hAnsi="Times New Roman"/>
          <w:color w:val="000000"/>
          <w:sz w:val="20"/>
          <w:szCs w:val="20"/>
          <w:vertAlign w:val="superscript"/>
          <w:lang w:val="sr-Cyrl-CS"/>
        </w:rPr>
        <w:t>2</w:t>
      </w:r>
      <w:r w:rsidR="00C051D8">
        <w:rPr>
          <w:rFonts w:ascii="Times New Roman" w:hAnsi="Times New Roman"/>
          <w:color w:val="000000"/>
          <w:sz w:val="20"/>
          <w:szCs w:val="20"/>
          <w:lang w:val="sr-Latn-RS"/>
        </w:rPr>
        <w:t xml:space="preserve">, </w:t>
      </w:r>
      <w:r w:rsidR="00EB702A" w:rsidRPr="009C0DD1">
        <w:rPr>
          <w:rFonts w:ascii="Times New Roman" w:hAnsi="Times New Roman"/>
          <w:color w:val="000000"/>
          <w:sz w:val="20"/>
          <w:szCs w:val="20"/>
          <w:lang w:val="sr-Cyrl-CS"/>
        </w:rPr>
        <w:t>са два гаражна места,</w:t>
      </w:r>
      <w:r w:rsidR="00EB702A" w:rsidRPr="009C0DD1">
        <w:rPr>
          <w:rFonts w:ascii="Times New Roman" w:hAnsi="Times New Roman"/>
          <w:sz w:val="20"/>
          <w:szCs w:val="20"/>
          <w:lang w:val="ru-RU"/>
        </w:rPr>
        <w:t xml:space="preserve"> </w:t>
      </w:r>
      <w:r w:rsidR="00EB702A" w:rsidRPr="009C0DD1">
        <w:rPr>
          <w:rFonts w:ascii="Times New Roman" w:hAnsi="Times New Roman"/>
          <w:color w:val="000000"/>
          <w:sz w:val="20"/>
          <w:szCs w:val="20"/>
          <w:lang w:val="sr-Cyrl-CS"/>
        </w:rPr>
        <w:t>у подруму стамбено-пословне зграде бр. 1, у ул. Соколска бр. 1, у Нишу, на КП 1158/2, КО Ниш-Бубањ (књижна својина).</w:t>
      </w:r>
    </w:p>
    <w:p w:rsidR="00D05F4A" w:rsidRPr="009C0DD1" w:rsidRDefault="009914C8" w:rsidP="00D05F4A">
      <w:pPr>
        <w:spacing w:after="120"/>
        <w:jc w:val="both"/>
        <w:rPr>
          <w:sz w:val="20"/>
          <w:szCs w:val="20"/>
          <w:lang w:val="sr-Cyrl-CS"/>
        </w:rPr>
      </w:pPr>
      <w:r w:rsidRPr="009C0DD1">
        <w:rPr>
          <w:b/>
          <w:sz w:val="20"/>
          <w:szCs w:val="20"/>
          <w:lang w:val="sr-Cyrl-RS"/>
        </w:rPr>
        <w:t>Процењена вредност</w:t>
      </w:r>
      <w:r w:rsidR="00EB702A" w:rsidRPr="009C0DD1">
        <w:rPr>
          <w:b/>
          <w:sz w:val="20"/>
          <w:szCs w:val="20"/>
          <w:lang w:val="sr-Cyrl-RS"/>
        </w:rPr>
        <w:t xml:space="preserve"> имовине </w:t>
      </w:r>
      <w:r w:rsidR="00D05F4A">
        <w:rPr>
          <w:b/>
          <w:sz w:val="20"/>
          <w:szCs w:val="20"/>
          <w:lang w:val="sr-Cyrl-RS"/>
        </w:rPr>
        <w:t>која је предмет продаје</w:t>
      </w:r>
      <w:r w:rsidRPr="009C0DD1">
        <w:rPr>
          <w:b/>
          <w:sz w:val="20"/>
          <w:szCs w:val="20"/>
          <w:lang w:val="sr-Cyrl-RS"/>
        </w:rPr>
        <w:t xml:space="preserve">: </w:t>
      </w:r>
    </w:p>
    <w:p w:rsidR="00D05F4A" w:rsidRPr="00C051D8" w:rsidRDefault="00D05F4A" w:rsidP="00D05F4A">
      <w:pPr>
        <w:pStyle w:val="ListParagraph"/>
        <w:numPr>
          <w:ilvl w:val="0"/>
          <w:numId w:val="20"/>
        </w:numPr>
        <w:spacing w:after="120" w:line="240" w:lineRule="auto"/>
        <w:contextualSpacing w:val="0"/>
        <w:jc w:val="both"/>
        <w:rPr>
          <w:rFonts w:ascii="Times New Roman" w:hAnsi="Times New Roman"/>
          <w:color w:val="000000"/>
          <w:sz w:val="20"/>
          <w:szCs w:val="20"/>
          <w:lang w:val="sr-Cyrl-CS"/>
        </w:rPr>
      </w:pPr>
      <w:r w:rsidRPr="00C051D8">
        <w:rPr>
          <w:rFonts w:ascii="Times New Roman" w:hAnsi="Times New Roman"/>
          <w:color w:val="000000"/>
          <w:sz w:val="20"/>
          <w:szCs w:val="20"/>
          <w:lang w:val="sr-Cyrl-CS"/>
        </w:rPr>
        <w:t>19.236.140.00 динара</w:t>
      </w:r>
    </w:p>
    <w:p w:rsidR="00D05F4A" w:rsidRPr="00C051D8" w:rsidRDefault="00D05F4A" w:rsidP="00D05F4A">
      <w:pPr>
        <w:pStyle w:val="ListParagraph"/>
        <w:numPr>
          <w:ilvl w:val="0"/>
          <w:numId w:val="20"/>
        </w:numPr>
        <w:spacing w:after="120" w:line="240" w:lineRule="auto"/>
        <w:contextualSpacing w:val="0"/>
        <w:rPr>
          <w:rFonts w:ascii="Times New Roman" w:hAnsi="Times New Roman"/>
          <w:color w:val="000000"/>
          <w:sz w:val="20"/>
          <w:szCs w:val="20"/>
          <w:lang w:val="sr-Cyrl-CS"/>
        </w:rPr>
      </w:pPr>
      <w:r w:rsidRPr="00C051D8">
        <w:rPr>
          <w:rFonts w:ascii="Times New Roman" w:hAnsi="Times New Roman"/>
          <w:color w:val="000000"/>
          <w:sz w:val="20"/>
          <w:szCs w:val="20"/>
          <w:lang w:val="sr-Cyrl-CS"/>
        </w:rPr>
        <w:t>1.785.000.00 динара</w:t>
      </w:r>
    </w:p>
    <w:bookmarkEnd w:id="0"/>
    <w:bookmarkEnd w:id="1"/>
    <w:p w:rsidR="00420112" w:rsidRPr="002F2CE3" w:rsidRDefault="00420112" w:rsidP="009C0DD1">
      <w:pPr>
        <w:spacing w:after="120"/>
        <w:jc w:val="both"/>
        <w:rPr>
          <w:b/>
          <w:bCs/>
          <w:sz w:val="20"/>
          <w:szCs w:val="20"/>
          <w:lang w:val="sr-Cyrl-CS"/>
        </w:rPr>
      </w:pPr>
      <w:r w:rsidRPr="002F2CE3">
        <w:rPr>
          <w:b/>
          <w:bCs/>
          <w:sz w:val="20"/>
          <w:szCs w:val="20"/>
          <w:lang w:val="sr-Cyrl-CS"/>
        </w:rPr>
        <w:t xml:space="preserve">Напомена: </w:t>
      </w:r>
      <w:r w:rsidRPr="00D05F4A">
        <w:rPr>
          <w:bCs/>
          <w:sz w:val="20"/>
          <w:szCs w:val="20"/>
          <w:lang w:val="sr-Cyrl-CS"/>
        </w:rPr>
        <w:t>Процењена вредност имовине није минимално прихватљива вредност, нити је на ма који други начин обавезујућа или опредељујућа за понуђача приликом одређивања висине понуде.</w:t>
      </w:r>
    </w:p>
    <w:p w:rsidR="00D05F4A" w:rsidRDefault="002F2CE3" w:rsidP="002F2CE3">
      <w:pPr>
        <w:spacing w:after="120"/>
        <w:jc w:val="both"/>
        <w:rPr>
          <w:b/>
          <w:sz w:val="20"/>
          <w:szCs w:val="20"/>
          <w:lang w:val="sr-Cyrl-RS"/>
        </w:rPr>
      </w:pPr>
      <w:r w:rsidRPr="009C0DD1">
        <w:rPr>
          <w:b/>
          <w:sz w:val="20"/>
          <w:szCs w:val="20"/>
          <w:lang w:val="sr-Cyrl-RS"/>
        </w:rPr>
        <w:t xml:space="preserve">Крајњи рок за достављање понуда је </w:t>
      </w:r>
      <w:r w:rsidR="001F2914">
        <w:rPr>
          <w:b/>
          <w:sz w:val="20"/>
          <w:szCs w:val="20"/>
          <w:lang w:val="sr-Cyrl-RS"/>
        </w:rPr>
        <w:t>2</w:t>
      </w:r>
      <w:r w:rsidR="00126C87">
        <w:rPr>
          <w:b/>
          <w:sz w:val="20"/>
          <w:szCs w:val="20"/>
          <w:lang w:val="sr-Cyrl-RS"/>
        </w:rPr>
        <w:t>9</w:t>
      </w:r>
      <w:r w:rsidR="001F2914">
        <w:rPr>
          <w:b/>
          <w:sz w:val="20"/>
          <w:szCs w:val="20"/>
          <w:lang w:val="sr-Cyrl-RS"/>
        </w:rPr>
        <w:t>.12.2025.</w:t>
      </w:r>
      <w:r w:rsidRPr="009C0DD1">
        <w:rPr>
          <w:b/>
          <w:sz w:val="20"/>
          <w:szCs w:val="20"/>
          <w:lang w:val="sr-Cyrl-RS"/>
        </w:rPr>
        <w:t xml:space="preserve"> године до </w:t>
      </w:r>
      <w:r w:rsidR="001F2914">
        <w:rPr>
          <w:b/>
          <w:sz w:val="20"/>
          <w:szCs w:val="20"/>
          <w:lang w:val="sr-Cyrl-RS"/>
        </w:rPr>
        <w:t>13:00</w:t>
      </w:r>
      <w:r>
        <w:rPr>
          <w:b/>
          <w:sz w:val="20"/>
          <w:szCs w:val="20"/>
          <w:lang w:val="sr-Cyrl-RS"/>
        </w:rPr>
        <w:t xml:space="preserve"> часова.</w:t>
      </w:r>
      <w:r>
        <w:rPr>
          <w:b/>
          <w:sz w:val="20"/>
          <w:szCs w:val="20"/>
          <w:lang w:val="sr-Latn-RS"/>
        </w:rPr>
        <w:t xml:space="preserve"> </w:t>
      </w:r>
    </w:p>
    <w:p w:rsidR="002F2CE3" w:rsidRPr="002F2CE3" w:rsidRDefault="002F2CE3" w:rsidP="002F2CE3">
      <w:pPr>
        <w:spacing w:after="120"/>
        <w:jc w:val="both"/>
        <w:rPr>
          <w:bCs/>
          <w:sz w:val="20"/>
          <w:szCs w:val="20"/>
          <w:lang w:val="sr-Cyrl-CS"/>
        </w:rPr>
      </w:pPr>
      <w:r w:rsidRPr="002B5249">
        <w:rPr>
          <w:sz w:val="20"/>
          <w:szCs w:val="20"/>
          <w:lang w:val="sr-Cyrl-RS"/>
        </w:rPr>
        <w:t>Понуде се достављају</w:t>
      </w:r>
      <w:r w:rsidRPr="009C0DD1">
        <w:rPr>
          <w:b/>
          <w:sz w:val="20"/>
          <w:szCs w:val="20"/>
          <w:lang w:val="sr-Cyrl-RS"/>
        </w:rPr>
        <w:t xml:space="preserve"> </w:t>
      </w:r>
      <w:r w:rsidRPr="009C0DD1">
        <w:rPr>
          <w:bCs/>
          <w:sz w:val="20"/>
          <w:szCs w:val="20"/>
          <w:lang w:val="sr-Cyrl-CS"/>
        </w:rPr>
        <w:t xml:space="preserve">на адресу </w:t>
      </w:r>
      <w:r w:rsidR="00D05F4A">
        <w:rPr>
          <w:bCs/>
          <w:sz w:val="20"/>
          <w:szCs w:val="20"/>
          <w:lang w:val="sr-Cyrl-CS"/>
        </w:rPr>
        <w:t>Привредног суда у Нишу, ул. Војводе Путника 2</w:t>
      </w:r>
      <w:r w:rsidR="009C02C0">
        <w:rPr>
          <w:bCs/>
          <w:sz w:val="20"/>
          <w:szCs w:val="20"/>
          <w:lang w:val="sr-Cyrl-CS"/>
        </w:rPr>
        <w:t>б</w:t>
      </w:r>
      <w:r w:rsidR="00D05F4A">
        <w:rPr>
          <w:bCs/>
          <w:sz w:val="20"/>
          <w:szCs w:val="20"/>
          <w:lang w:val="sr-Cyrl-CS"/>
        </w:rPr>
        <w:t>, Ниш</w:t>
      </w:r>
      <w:r w:rsidRPr="009C0DD1">
        <w:rPr>
          <w:bCs/>
          <w:sz w:val="20"/>
          <w:szCs w:val="20"/>
          <w:lang w:val="sr-Cyrl-CS"/>
        </w:rPr>
        <w:t>, са назнаком</w:t>
      </w:r>
      <w:r w:rsidR="00D05F4A">
        <w:rPr>
          <w:bCs/>
          <w:sz w:val="20"/>
          <w:szCs w:val="20"/>
          <w:lang w:val="sr-Cyrl-CS"/>
        </w:rPr>
        <w:t xml:space="preserve"> „ЕУРОДРИП“ д.о.о. у стечају, Ниш, </w:t>
      </w:r>
      <w:r w:rsidR="00142A36">
        <w:rPr>
          <w:bCs/>
          <w:sz w:val="20"/>
          <w:szCs w:val="20"/>
          <w:lang w:val="sr-Cyrl-CS"/>
        </w:rPr>
        <w:t>бр. предмета „</w:t>
      </w:r>
      <w:r w:rsidR="00D422F9">
        <w:rPr>
          <w:bCs/>
          <w:sz w:val="20"/>
          <w:szCs w:val="20"/>
          <w:lang w:val="sr-Cyrl-CS"/>
        </w:rPr>
        <w:t>Ст.</w:t>
      </w:r>
      <w:r w:rsidR="00142A36">
        <w:rPr>
          <w:bCs/>
          <w:sz w:val="20"/>
          <w:szCs w:val="20"/>
          <w:lang w:val="sr-Cyrl-CS"/>
        </w:rPr>
        <w:t xml:space="preserve"> </w:t>
      </w:r>
      <w:r w:rsidR="00142A36">
        <w:rPr>
          <w:bCs/>
          <w:sz w:val="20"/>
          <w:szCs w:val="20"/>
          <w:lang w:val="sr-Latn-RS"/>
        </w:rPr>
        <w:t>11/2018</w:t>
      </w:r>
      <w:r w:rsidR="00142A36">
        <w:rPr>
          <w:bCs/>
          <w:sz w:val="20"/>
          <w:szCs w:val="20"/>
          <w:lang w:val="sr-Cyrl-RS"/>
        </w:rPr>
        <w:t>“</w:t>
      </w:r>
      <w:r w:rsidR="00D422F9">
        <w:rPr>
          <w:bCs/>
          <w:sz w:val="20"/>
          <w:szCs w:val="20"/>
          <w:lang w:val="sr-Cyrl-CS"/>
        </w:rPr>
        <w:t xml:space="preserve"> </w:t>
      </w:r>
      <w:r w:rsidRPr="009C0DD1">
        <w:rPr>
          <w:bCs/>
          <w:sz w:val="20"/>
          <w:szCs w:val="20"/>
          <w:lang w:val="sr-Cyrl-CS"/>
        </w:rPr>
        <w:t>и напоменом:</w:t>
      </w:r>
      <w:r w:rsidRPr="002B5249">
        <w:rPr>
          <w:bCs/>
          <w:sz w:val="20"/>
          <w:szCs w:val="20"/>
          <w:lang w:val="sr-Cyrl-CS"/>
        </w:rPr>
        <w:t xml:space="preserve"> „ПОНУДА ЗА КУПОВИНУ ИМОВИНЕ СТЕЧАЈНОГ ДУЖНИКА – НЕ ОТВАРАТИ!“. </w:t>
      </w:r>
      <w:r w:rsidRPr="002B5249">
        <w:rPr>
          <w:sz w:val="20"/>
          <w:szCs w:val="20"/>
          <w:lang w:val="sr-Cyrl-RS"/>
        </w:rPr>
        <w:t>Понуде приспеле после на</w:t>
      </w:r>
      <w:r w:rsidRPr="00CD3B4C">
        <w:rPr>
          <w:sz w:val="20"/>
          <w:szCs w:val="20"/>
          <w:lang w:val="sr-Cyrl-RS"/>
        </w:rPr>
        <w:t xml:space="preserve">веденог рока се неће </w:t>
      </w:r>
      <w:r w:rsidR="00CD3B4C">
        <w:rPr>
          <w:sz w:val="20"/>
          <w:szCs w:val="20"/>
          <w:lang w:val="sr-Cyrl-RS"/>
        </w:rPr>
        <w:t>узимати у обзир</w:t>
      </w:r>
      <w:r w:rsidRPr="00CD3B4C">
        <w:rPr>
          <w:sz w:val="20"/>
          <w:szCs w:val="20"/>
          <w:lang w:val="sr-Cyrl-RS"/>
        </w:rPr>
        <w:t>.</w:t>
      </w:r>
    </w:p>
    <w:p w:rsidR="00420112" w:rsidRPr="009C0DD1" w:rsidRDefault="00420112" w:rsidP="009C0DD1">
      <w:pPr>
        <w:spacing w:after="120"/>
        <w:jc w:val="both"/>
        <w:rPr>
          <w:sz w:val="20"/>
          <w:szCs w:val="20"/>
          <w:lang w:val="sr-Cyrl-CS"/>
        </w:rPr>
      </w:pPr>
      <w:r w:rsidRPr="009C0DD1">
        <w:rPr>
          <w:sz w:val="20"/>
          <w:szCs w:val="20"/>
          <w:lang w:val="sr-Cyrl-CS"/>
        </w:rPr>
        <w:t>Право на учешће имају сва правна и физичка лица</w:t>
      </w:r>
      <w:r w:rsidRPr="009C0DD1">
        <w:rPr>
          <w:sz w:val="20"/>
          <w:szCs w:val="20"/>
          <w:lang w:val="ru-RU"/>
        </w:rPr>
        <w:t xml:space="preserve"> </w:t>
      </w:r>
      <w:r w:rsidRPr="009C0DD1">
        <w:rPr>
          <w:sz w:val="20"/>
          <w:szCs w:val="20"/>
          <w:lang w:val="sr-Cyrl-CS"/>
        </w:rPr>
        <w:t>која:</w:t>
      </w:r>
    </w:p>
    <w:p w:rsidR="001D7B5E" w:rsidRPr="001F2914" w:rsidRDefault="00420112" w:rsidP="009C0DD1">
      <w:pPr>
        <w:numPr>
          <w:ilvl w:val="0"/>
          <w:numId w:val="13"/>
        </w:numPr>
        <w:spacing w:after="120"/>
        <w:jc w:val="both"/>
        <w:rPr>
          <w:sz w:val="20"/>
          <w:szCs w:val="20"/>
          <w:lang w:val="sr-Cyrl-CS"/>
        </w:rPr>
      </w:pPr>
      <w:r w:rsidRPr="009C0DD1">
        <w:rPr>
          <w:sz w:val="20"/>
          <w:szCs w:val="20"/>
          <w:lang w:val="sr-Cyrl-RS"/>
        </w:rPr>
        <w:t>по</w:t>
      </w:r>
      <w:r w:rsidRPr="009C0DD1">
        <w:rPr>
          <w:sz w:val="20"/>
          <w:szCs w:val="20"/>
          <w:lang w:val="sr-Cyrl-CS"/>
        </w:rPr>
        <w:t xml:space="preserve"> добијањ</w:t>
      </w:r>
      <w:r w:rsidRPr="009C0DD1">
        <w:rPr>
          <w:sz w:val="20"/>
          <w:szCs w:val="20"/>
          <w:lang w:val="sr-Cyrl-RS"/>
        </w:rPr>
        <w:t>у</w:t>
      </w:r>
      <w:r w:rsidRPr="009C0DD1">
        <w:rPr>
          <w:sz w:val="20"/>
          <w:szCs w:val="20"/>
          <w:lang w:val="sr-Cyrl-CS"/>
        </w:rPr>
        <w:t xml:space="preserve"> профактуре, изврше уплату </w:t>
      </w:r>
      <w:r w:rsidRPr="001F2914">
        <w:rPr>
          <w:sz w:val="20"/>
          <w:szCs w:val="20"/>
          <w:lang w:val="sr-Cyrl-CS"/>
        </w:rPr>
        <w:t>ради откупа продајне документације</w:t>
      </w:r>
      <w:r w:rsidR="00C03B93" w:rsidRPr="001F2914">
        <w:rPr>
          <w:sz w:val="20"/>
          <w:szCs w:val="20"/>
          <w:lang w:val="sr-Cyrl-CS"/>
        </w:rPr>
        <w:t>:</w:t>
      </w:r>
      <w:r w:rsidRPr="001F2914">
        <w:rPr>
          <w:sz w:val="20"/>
          <w:szCs w:val="20"/>
          <w:lang w:val="sr-Cyrl-CS"/>
        </w:rPr>
        <w:t xml:space="preserve"> </w:t>
      </w:r>
    </w:p>
    <w:p w:rsidR="00420112" w:rsidRPr="001F2914" w:rsidRDefault="001D7B5E" w:rsidP="009C0DD1">
      <w:pPr>
        <w:spacing w:after="120"/>
        <w:ind w:left="1080"/>
        <w:jc w:val="both"/>
        <w:rPr>
          <w:sz w:val="20"/>
          <w:szCs w:val="20"/>
          <w:lang w:val="sr-Cyrl-RS"/>
        </w:rPr>
      </w:pPr>
      <w:r w:rsidRPr="009C0DD1">
        <w:rPr>
          <w:sz w:val="20"/>
          <w:szCs w:val="20"/>
          <w:lang w:val="sr-Cyrl-CS"/>
        </w:rPr>
        <w:t xml:space="preserve">а) за </w:t>
      </w:r>
      <w:r w:rsidR="00C03B93" w:rsidRPr="009C0DD1">
        <w:rPr>
          <w:sz w:val="20"/>
          <w:szCs w:val="20"/>
          <w:lang w:val="sr-Cyrl-CS"/>
        </w:rPr>
        <w:t xml:space="preserve">непокретност под </w:t>
      </w:r>
      <w:r w:rsidRPr="009C0DD1">
        <w:rPr>
          <w:sz w:val="20"/>
          <w:szCs w:val="20"/>
          <w:lang w:val="sr-Cyrl-CS"/>
        </w:rPr>
        <w:t>редни</w:t>
      </w:r>
      <w:r w:rsidR="00C03B93" w:rsidRPr="009C0DD1">
        <w:rPr>
          <w:sz w:val="20"/>
          <w:szCs w:val="20"/>
          <w:lang w:val="sr-Cyrl-CS"/>
        </w:rPr>
        <w:t>м</w:t>
      </w:r>
      <w:r w:rsidRPr="009C0DD1">
        <w:rPr>
          <w:sz w:val="20"/>
          <w:szCs w:val="20"/>
          <w:lang w:val="sr-Cyrl-CS"/>
        </w:rPr>
        <w:t xml:space="preserve"> број</w:t>
      </w:r>
      <w:r w:rsidR="00C03B93" w:rsidRPr="009C0DD1">
        <w:rPr>
          <w:sz w:val="20"/>
          <w:szCs w:val="20"/>
          <w:lang w:val="sr-Cyrl-CS"/>
        </w:rPr>
        <w:t>ем</w:t>
      </w:r>
      <w:r w:rsidRPr="009C0DD1">
        <w:rPr>
          <w:sz w:val="20"/>
          <w:szCs w:val="20"/>
          <w:lang w:val="sr-Cyrl-CS"/>
        </w:rPr>
        <w:t xml:space="preserve"> 1. у износу од </w:t>
      </w:r>
      <w:r w:rsidR="008D6A9F" w:rsidRPr="009C0DD1">
        <w:rPr>
          <w:sz w:val="20"/>
          <w:szCs w:val="20"/>
          <w:lang w:val="sr-Cyrl-RS"/>
        </w:rPr>
        <w:t xml:space="preserve"> </w:t>
      </w:r>
      <w:r w:rsidRPr="009C0DD1">
        <w:rPr>
          <w:b/>
          <w:sz w:val="20"/>
          <w:szCs w:val="20"/>
          <w:lang w:val="sr-Cyrl-RS"/>
        </w:rPr>
        <w:t>1</w:t>
      </w:r>
      <w:r w:rsidR="001F282D">
        <w:rPr>
          <w:b/>
          <w:sz w:val="20"/>
          <w:szCs w:val="20"/>
          <w:lang w:val="sr-Cyrl-RS"/>
        </w:rPr>
        <w:t>25</w:t>
      </w:r>
      <w:r w:rsidR="00420112" w:rsidRPr="009C0DD1">
        <w:rPr>
          <w:b/>
          <w:sz w:val="20"/>
          <w:szCs w:val="20"/>
          <w:lang w:val="sr-Latn-CS"/>
        </w:rPr>
        <w:t>.000,00</w:t>
      </w:r>
      <w:r w:rsidR="00420112" w:rsidRPr="009C0DD1">
        <w:rPr>
          <w:sz w:val="20"/>
          <w:szCs w:val="20"/>
          <w:lang w:val="sr-Latn-CS"/>
        </w:rPr>
        <w:t xml:space="preserve"> </w:t>
      </w:r>
      <w:r w:rsidR="00420112" w:rsidRPr="009C0DD1">
        <w:rPr>
          <w:b/>
          <w:sz w:val="20"/>
          <w:szCs w:val="20"/>
          <w:lang w:val="sr-Cyrl-CS"/>
        </w:rPr>
        <w:t>динара</w:t>
      </w:r>
      <w:r w:rsidR="001F282D">
        <w:rPr>
          <w:b/>
          <w:sz w:val="20"/>
          <w:szCs w:val="20"/>
          <w:lang w:val="sr-Cyrl-CS"/>
        </w:rPr>
        <w:t xml:space="preserve"> + ПДВ</w:t>
      </w:r>
      <w:r w:rsidRPr="009C0DD1">
        <w:rPr>
          <w:b/>
          <w:sz w:val="20"/>
          <w:szCs w:val="20"/>
          <w:lang w:val="sr-Cyrl-CS"/>
        </w:rPr>
        <w:t xml:space="preserve"> </w:t>
      </w:r>
      <w:r w:rsidRPr="009C0DD1">
        <w:rPr>
          <w:sz w:val="20"/>
          <w:szCs w:val="20"/>
          <w:lang w:val="sr-Cyrl-CS"/>
        </w:rPr>
        <w:t>на</w:t>
      </w:r>
      <w:r w:rsidRPr="009C0DD1">
        <w:rPr>
          <w:sz w:val="20"/>
          <w:szCs w:val="20"/>
          <w:lang w:val="ru-RU"/>
        </w:rPr>
        <w:t xml:space="preserve"> </w:t>
      </w:r>
      <w:r w:rsidRPr="009C0DD1">
        <w:rPr>
          <w:sz w:val="20"/>
          <w:szCs w:val="20"/>
          <w:lang w:val="sr-Cyrl-CS"/>
        </w:rPr>
        <w:t xml:space="preserve">текући рачун стечајног дужника бр. </w:t>
      </w:r>
      <w:r w:rsidR="00C03B93" w:rsidRPr="009C0DD1">
        <w:rPr>
          <w:sz w:val="20"/>
          <w:szCs w:val="20"/>
          <w:lang w:val="sr-Cyrl-CS"/>
        </w:rPr>
        <w:t>160-533381-45 к</w:t>
      </w:r>
      <w:r w:rsidRPr="009C0DD1">
        <w:rPr>
          <w:sz w:val="20"/>
          <w:szCs w:val="20"/>
          <w:lang w:val="sr-Cyrl-CS"/>
        </w:rPr>
        <w:t xml:space="preserve">од </w:t>
      </w:r>
      <w:r w:rsidR="00C03B93" w:rsidRPr="009C0DD1">
        <w:rPr>
          <w:sz w:val="20"/>
          <w:szCs w:val="20"/>
          <w:lang w:val="sr-Latn-RS"/>
        </w:rPr>
        <w:t>Bank</w:t>
      </w:r>
      <w:bookmarkStart w:id="2" w:name="_GoBack"/>
      <w:bookmarkEnd w:id="2"/>
      <w:r w:rsidR="00C03B93" w:rsidRPr="009C0DD1">
        <w:rPr>
          <w:sz w:val="20"/>
          <w:szCs w:val="20"/>
          <w:lang w:val="sr-Latn-RS"/>
        </w:rPr>
        <w:t>a Intesa</w:t>
      </w:r>
      <w:r w:rsidR="001F2914">
        <w:rPr>
          <w:sz w:val="20"/>
          <w:szCs w:val="20"/>
          <w:lang w:val="sr-Latn-RS"/>
        </w:rPr>
        <w:t xml:space="preserve"> AD, </w:t>
      </w:r>
      <w:r w:rsidR="001F2914">
        <w:rPr>
          <w:sz w:val="20"/>
          <w:szCs w:val="20"/>
          <w:lang w:val="sr-Cyrl-RS"/>
        </w:rPr>
        <w:t>Београд</w:t>
      </w:r>
    </w:p>
    <w:p w:rsidR="00C03B93" w:rsidRPr="001F2914" w:rsidRDefault="00C03B93" w:rsidP="009C0DD1">
      <w:pPr>
        <w:spacing w:after="120"/>
        <w:ind w:left="1080"/>
        <w:jc w:val="both"/>
        <w:rPr>
          <w:sz w:val="20"/>
          <w:szCs w:val="20"/>
          <w:lang w:val="sr-Cyrl-RS"/>
        </w:rPr>
      </w:pPr>
      <w:r w:rsidRPr="009C0DD1">
        <w:rPr>
          <w:sz w:val="20"/>
          <w:szCs w:val="20"/>
          <w:lang w:val="sr-Cyrl-RS"/>
        </w:rPr>
        <w:t xml:space="preserve">б) </w:t>
      </w:r>
      <w:r w:rsidRPr="009C0DD1">
        <w:rPr>
          <w:sz w:val="20"/>
          <w:szCs w:val="20"/>
          <w:lang w:val="sr-Cyrl-CS"/>
        </w:rPr>
        <w:t xml:space="preserve">за непокретност под редним бројем 2. у износу од </w:t>
      </w:r>
      <w:r w:rsidRPr="009C0DD1">
        <w:rPr>
          <w:b/>
          <w:sz w:val="20"/>
          <w:szCs w:val="20"/>
          <w:lang w:val="sr-Cyrl-RS"/>
        </w:rPr>
        <w:t>25</w:t>
      </w:r>
      <w:r w:rsidRPr="009C0DD1">
        <w:rPr>
          <w:b/>
          <w:sz w:val="20"/>
          <w:szCs w:val="20"/>
          <w:lang w:val="sr-Latn-CS"/>
        </w:rPr>
        <w:t>.000,00</w:t>
      </w:r>
      <w:r w:rsidRPr="009C0DD1">
        <w:rPr>
          <w:sz w:val="20"/>
          <w:szCs w:val="20"/>
          <w:lang w:val="sr-Latn-CS"/>
        </w:rPr>
        <w:t xml:space="preserve"> </w:t>
      </w:r>
      <w:r w:rsidRPr="009C0DD1">
        <w:rPr>
          <w:b/>
          <w:sz w:val="20"/>
          <w:szCs w:val="20"/>
          <w:lang w:val="sr-Cyrl-CS"/>
        </w:rPr>
        <w:t xml:space="preserve">динара </w:t>
      </w:r>
      <w:r w:rsidR="001F282D">
        <w:rPr>
          <w:b/>
          <w:sz w:val="20"/>
          <w:szCs w:val="20"/>
          <w:lang w:val="sr-Cyrl-CS"/>
        </w:rPr>
        <w:t xml:space="preserve">+ ПДВ </w:t>
      </w:r>
      <w:r w:rsidRPr="009C0DD1">
        <w:rPr>
          <w:sz w:val="20"/>
          <w:szCs w:val="20"/>
          <w:lang w:val="sr-Cyrl-CS"/>
        </w:rPr>
        <w:t>на</w:t>
      </w:r>
      <w:r w:rsidRPr="009C0DD1">
        <w:rPr>
          <w:sz w:val="20"/>
          <w:szCs w:val="20"/>
          <w:lang w:val="ru-RU"/>
        </w:rPr>
        <w:t xml:space="preserve"> </w:t>
      </w:r>
      <w:r w:rsidRPr="009C0DD1">
        <w:rPr>
          <w:sz w:val="20"/>
          <w:szCs w:val="20"/>
          <w:lang w:val="sr-Cyrl-CS"/>
        </w:rPr>
        <w:t xml:space="preserve">текући рачун стечајног дужника бр. 160-533381-45 код </w:t>
      </w:r>
      <w:r w:rsidRPr="009C0DD1">
        <w:rPr>
          <w:sz w:val="20"/>
          <w:szCs w:val="20"/>
          <w:lang w:val="sr-Latn-RS"/>
        </w:rPr>
        <w:t>Banka Intesa</w:t>
      </w:r>
      <w:r w:rsidR="001F2914">
        <w:rPr>
          <w:sz w:val="20"/>
          <w:szCs w:val="20"/>
          <w:lang w:val="sr-Cyrl-RS"/>
        </w:rPr>
        <w:t xml:space="preserve"> </w:t>
      </w:r>
      <w:r w:rsidR="001F2914">
        <w:rPr>
          <w:sz w:val="20"/>
          <w:szCs w:val="20"/>
          <w:lang w:val="sr-Latn-RS"/>
        </w:rPr>
        <w:t>AD</w:t>
      </w:r>
      <w:r w:rsidR="001F2914">
        <w:rPr>
          <w:sz w:val="20"/>
          <w:szCs w:val="20"/>
          <w:lang w:val="sr-Cyrl-RS"/>
        </w:rPr>
        <w:t>, Београд</w:t>
      </w:r>
    </w:p>
    <w:p w:rsidR="001400DE" w:rsidRDefault="008B4CC5" w:rsidP="009C0DD1">
      <w:pPr>
        <w:spacing w:after="120"/>
        <w:ind w:left="1080"/>
        <w:jc w:val="both"/>
        <w:rPr>
          <w:sz w:val="20"/>
          <w:szCs w:val="20"/>
          <w:lang w:val="sr-Cyrl-RS"/>
        </w:rPr>
      </w:pPr>
      <w:r w:rsidRPr="009C0DD1">
        <w:rPr>
          <w:sz w:val="20"/>
          <w:szCs w:val="20"/>
          <w:lang w:val="sr-Cyrl-RS"/>
        </w:rPr>
        <w:t>Пр</w:t>
      </w:r>
      <w:r w:rsidR="00222A07">
        <w:rPr>
          <w:sz w:val="20"/>
          <w:szCs w:val="20"/>
          <w:lang w:val="sr-Cyrl-RS"/>
        </w:rPr>
        <w:t>едрачун</w:t>
      </w:r>
      <w:r w:rsidRPr="009C0DD1">
        <w:rPr>
          <w:sz w:val="20"/>
          <w:szCs w:val="20"/>
          <w:lang w:val="sr-Cyrl-RS"/>
        </w:rPr>
        <w:t xml:space="preserve"> </w:t>
      </w:r>
      <w:r w:rsidR="00B53EC6">
        <w:rPr>
          <w:sz w:val="20"/>
          <w:szCs w:val="20"/>
          <w:lang w:val="sr-Cyrl-RS"/>
        </w:rPr>
        <w:t>за откуп продајне документациј</w:t>
      </w:r>
      <w:r w:rsidR="007104C9">
        <w:rPr>
          <w:sz w:val="20"/>
          <w:szCs w:val="20"/>
          <w:lang w:val="sr-Cyrl-RS"/>
        </w:rPr>
        <w:t>е, као и продајна документација</w:t>
      </w:r>
      <w:r w:rsidRPr="009C0DD1">
        <w:rPr>
          <w:sz w:val="20"/>
          <w:szCs w:val="20"/>
          <w:lang w:val="sr-Cyrl-RS"/>
        </w:rPr>
        <w:t xml:space="preserve"> доставља</w:t>
      </w:r>
      <w:r w:rsidR="007104C9">
        <w:rPr>
          <w:sz w:val="20"/>
          <w:szCs w:val="20"/>
          <w:lang w:val="sr-Cyrl-RS"/>
        </w:rPr>
        <w:t>ју се</w:t>
      </w:r>
      <w:r w:rsidRPr="009C0DD1">
        <w:rPr>
          <w:sz w:val="20"/>
          <w:szCs w:val="20"/>
          <w:lang w:val="sr-Cyrl-RS"/>
        </w:rPr>
        <w:t xml:space="preserve"> </w:t>
      </w:r>
      <w:r w:rsidR="001400DE">
        <w:rPr>
          <w:sz w:val="20"/>
          <w:szCs w:val="20"/>
          <w:lang w:val="sr-Cyrl-RS"/>
        </w:rPr>
        <w:t>е-поштом</w:t>
      </w:r>
      <w:r w:rsidR="00222A07">
        <w:rPr>
          <w:sz w:val="20"/>
          <w:szCs w:val="20"/>
          <w:lang w:val="sr-Cyrl-RS"/>
        </w:rPr>
        <w:t>.</w:t>
      </w:r>
      <w:r w:rsidR="001400DE">
        <w:rPr>
          <w:sz w:val="20"/>
          <w:szCs w:val="20"/>
          <w:lang w:val="sr-Cyrl-RS"/>
        </w:rPr>
        <w:t xml:space="preserve"> </w:t>
      </w:r>
    </w:p>
    <w:p w:rsidR="008B4CC5" w:rsidRPr="009C0DD1" w:rsidRDefault="008B4CC5" w:rsidP="009C0DD1">
      <w:pPr>
        <w:spacing w:after="120"/>
        <w:ind w:left="1080"/>
        <w:jc w:val="both"/>
        <w:rPr>
          <w:sz w:val="20"/>
          <w:szCs w:val="20"/>
          <w:lang w:val="sr-Cyrl-RS"/>
        </w:rPr>
      </w:pPr>
      <w:r w:rsidRPr="009C0DD1">
        <w:rPr>
          <w:sz w:val="20"/>
          <w:szCs w:val="20"/>
          <w:lang w:val="sr-Cyrl-RS"/>
        </w:rPr>
        <w:t xml:space="preserve">Рок за откуп продајне документације је </w:t>
      </w:r>
      <w:r w:rsidR="00222A07">
        <w:rPr>
          <w:sz w:val="20"/>
          <w:szCs w:val="20"/>
          <w:lang w:val="sr-Cyrl-RS"/>
        </w:rPr>
        <w:t>23.12.</w:t>
      </w:r>
      <w:r w:rsidR="00F30316">
        <w:rPr>
          <w:sz w:val="20"/>
          <w:szCs w:val="20"/>
          <w:lang w:val="sr-Cyrl-RS"/>
        </w:rPr>
        <w:t xml:space="preserve">2025. </w:t>
      </w:r>
      <w:r w:rsidRPr="009C0DD1">
        <w:rPr>
          <w:sz w:val="20"/>
          <w:szCs w:val="20"/>
          <w:lang w:val="sr-Cyrl-RS"/>
        </w:rPr>
        <w:t>године.</w:t>
      </w:r>
    </w:p>
    <w:p w:rsidR="00C03B93" w:rsidRPr="00F30316" w:rsidRDefault="00420112" w:rsidP="009C0DD1">
      <w:pPr>
        <w:numPr>
          <w:ilvl w:val="0"/>
          <w:numId w:val="13"/>
        </w:numPr>
        <w:spacing w:after="120"/>
        <w:jc w:val="both"/>
        <w:rPr>
          <w:sz w:val="20"/>
          <w:szCs w:val="20"/>
          <w:lang w:val="sr-Cyrl-CS"/>
        </w:rPr>
      </w:pPr>
      <w:r w:rsidRPr="00F30316">
        <w:rPr>
          <w:sz w:val="20"/>
          <w:szCs w:val="20"/>
          <w:lang w:val="sr-Cyrl-CS"/>
        </w:rPr>
        <w:t xml:space="preserve">уплате депозит </w:t>
      </w:r>
      <w:r w:rsidR="00A13951" w:rsidRPr="00F30316">
        <w:rPr>
          <w:sz w:val="20"/>
          <w:szCs w:val="20"/>
          <w:lang w:val="sr-Latn-RS"/>
        </w:rPr>
        <w:t xml:space="preserve">у висини од 20% процењене вредности, </w:t>
      </w:r>
      <w:r w:rsidR="006A402E" w:rsidRPr="00F30316">
        <w:rPr>
          <w:sz w:val="20"/>
          <w:szCs w:val="20"/>
          <w:lang w:val="sr-Cyrl-RS"/>
        </w:rPr>
        <w:t xml:space="preserve">најкасније до </w:t>
      </w:r>
      <w:r w:rsidR="007818C0">
        <w:rPr>
          <w:sz w:val="20"/>
          <w:szCs w:val="20"/>
          <w:lang w:val="sr-Cyrl-RS"/>
        </w:rPr>
        <w:t>26</w:t>
      </w:r>
      <w:r w:rsidR="00184598">
        <w:rPr>
          <w:sz w:val="20"/>
          <w:szCs w:val="20"/>
          <w:lang w:val="sr-Cyrl-RS"/>
        </w:rPr>
        <w:t>.12.2025.</w:t>
      </w:r>
      <w:r w:rsidR="006A402E" w:rsidRPr="00F30316">
        <w:rPr>
          <w:sz w:val="20"/>
          <w:szCs w:val="20"/>
          <w:lang w:val="sr-Cyrl-RS"/>
        </w:rPr>
        <w:t xml:space="preserve"> године, </w:t>
      </w:r>
      <w:r w:rsidR="00C03B93" w:rsidRPr="00F30316">
        <w:rPr>
          <w:sz w:val="20"/>
          <w:szCs w:val="20"/>
          <w:lang w:val="sr-Cyrl-RS"/>
        </w:rPr>
        <w:t>и то:</w:t>
      </w:r>
    </w:p>
    <w:p w:rsidR="00420112" w:rsidRPr="009C0DD1" w:rsidRDefault="00C03B93" w:rsidP="009C0DD1">
      <w:pPr>
        <w:spacing w:after="120"/>
        <w:ind w:left="1080"/>
        <w:jc w:val="both"/>
        <w:rPr>
          <w:sz w:val="20"/>
          <w:szCs w:val="20"/>
          <w:lang w:val="sr-Cyrl-RS"/>
        </w:rPr>
      </w:pPr>
      <w:r w:rsidRPr="009C0DD1">
        <w:rPr>
          <w:sz w:val="20"/>
          <w:szCs w:val="20"/>
          <w:lang w:val="sr-Cyrl-CS"/>
        </w:rPr>
        <w:t xml:space="preserve">а) за непокретност под бројем 1) износа од </w:t>
      </w:r>
      <w:r w:rsidR="003575D0">
        <w:rPr>
          <w:b/>
          <w:sz w:val="20"/>
          <w:szCs w:val="20"/>
          <w:u w:val="single"/>
          <w:lang w:val="sr-Cyrl-CS"/>
        </w:rPr>
        <w:t>3.847.2</w:t>
      </w:r>
      <w:r w:rsidR="003575D0">
        <w:rPr>
          <w:b/>
          <w:sz w:val="20"/>
          <w:szCs w:val="20"/>
          <w:u w:val="single"/>
        </w:rPr>
        <w:t>30</w:t>
      </w:r>
      <w:r w:rsidRPr="009C0DD1">
        <w:rPr>
          <w:b/>
          <w:sz w:val="20"/>
          <w:szCs w:val="20"/>
          <w:u w:val="single"/>
          <w:lang w:val="sr-Cyrl-CS"/>
        </w:rPr>
        <w:t>,00 динара</w:t>
      </w:r>
      <w:r w:rsidRPr="009C0DD1">
        <w:rPr>
          <w:sz w:val="20"/>
          <w:szCs w:val="20"/>
          <w:lang w:val="sr-Cyrl-CS"/>
        </w:rPr>
        <w:t xml:space="preserve"> </w:t>
      </w:r>
      <w:r w:rsidR="00420112" w:rsidRPr="009C0DD1">
        <w:rPr>
          <w:sz w:val="20"/>
          <w:szCs w:val="20"/>
          <w:lang w:val="sr-Cyrl-CS"/>
        </w:rPr>
        <w:t>на текући рачун стечајног дужника</w:t>
      </w:r>
      <w:r w:rsidR="001B0200" w:rsidRPr="009C0DD1">
        <w:rPr>
          <w:sz w:val="20"/>
          <w:szCs w:val="20"/>
          <w:lang w:val="sr-Cyrl-RS"/>
        </w:rPr>
        <w:t xml:space="preserve"> бр.</w:t>
      </w:r>
      <w:r w:rsidR="00420112" w:rsidRPr="009C0DD1">
        <w:rPr>
          <w:sz w:val="20"/>
          <w:szCs w:val="20"/>
          <w:lang w:val="sr-Cyrl-CS"/>
        </w:rPr>
        <w:t xml:space="preserve"> </w:t>
      </w:r>
      <w:r w:rsidRPr="009C0DD1">
        <w:rPr>
          <w:sz w:val="20"/>
          <w:szCs w:val="20"/>
          <w:lang w:val="sr-Cyrl-CS"/>
        </w:rPr>
        <w:t xml:space="preserve">160-533381-45 код </w:t>
      </w:r>
      <w:r w:rsidRPr="009C0DD1">
        <w:rPr>
          <w:sz w:val="20"/>
          <w:szCs w:val="20"/>
          <w:lang w:val="sr-Latn-RS"/>
        </w:rPr>
        <w:t>Banka Intesa</w:t>
      </w:r>
      <w:r w:rsidR="00F30316">
        <w:rPr>
          <w:sz w:val="20"/>
          <w:szCs w:val="20"/>
          <w:lang w:val="sr-Cyrl-RS"/>
        </w:rPr>
        <w:t xml:space="preserve"> </w:t>
      </w:r>
      <w:r w:rsidR="00F30316">
        <w:rPr>
          <w:sz w:val="20"/>
          <w:szCs w:val="20"/>
          <w:lang w:val="sr-Latn-RS"/>
        </w:rPr>
        <w:t>AD</w:t>
      </w:r>
      <w:r w:rsidR="00F30316">
        <w:rPr>
          <w:sz w:val="20"/>
          <w:szCs w:val="20"/>
          <w:lang w:val="sr-Cyrl-RS"/>
        </w:rPr>
        <w:t>, Београд</w:t>
      </w:r>
      <w:r w:rsidR="00420112" w:rsidRPr="009C0DD1">
        <w:rPr>
          <w:sz w:val="20"/>
          <w:szCs w:val="20"/>
          <w:lang w:val="sr-Cyrl-CS"/>
        </w:rPr>
        <w:t xml:space="preserve">, или положе неопозиву првокласну банкарску гаранцију наплативу на први позив, најкасније до </w:t>
      </w:r>
      <w:r w:rsidR="00F30316">
        <w:rPr>
          <w:sz w:val="20"/>
          <w:szCs w:val="20"/>
          <w:lang w:val="sr-Cyrl-RS"/>
        </w:rPr>
        <w:t>2</w:t>
      </w:r>
      <w:r w:rsidR="002B5249">
        <w:rPr>
          <w:sz w:val="20"/>
          <w:szCs w:val="20"/>
          <w:lang w:val="sr-Cyrl-RS"/>
        </w:rPr>
        <w:t>6</w:t>
      </w:r>
      <w:r w:rsidR="00F30316">
        <w:rPr>
          <w:sz w:val="20"/>
          <w:szCs w:val="20"/>
          <w:lang w:val="sr-Cyrl-RS"/>
        </w:rPr>
        <w:t>.12.2025.</w:t>
      </w:r>
      <w:r w:rsidRPr="009C0DD1">
        <w:rPr>
          <w:sz w:val="20"/>
          <w:szCs w:val="20"/>
          <w:lang w:val="sr-Cyrl-RS"/>
        </w:rPr>
        <w:t xml:space="preserve"> </w:t>
      </w:r>
      <w:r w:rsidR="00A13951" w:rsidRPr="009C0DD1">
        <w:rPr>
          <w:sz w:val="20"/>
          <w:szCs w:val="20"/>
          <w:lang w:val="sr-Cyrl-CS"/>
        </w:rPr>
        <w:t>год</w:t>
      </w:r>
      <w:r w:rsidR="00A13951" w:rsidRPr="009C0DD1">
        <w:rPr>
          <w:sz w:val="20"/>
          <w:szCs w:val="20"/>
          <w:lang w:val="sr-Cyrl-RS"/>
        </w:rPr>
        <w:t>ине</w:t>
      </w:r>
      <w:r w:rsidR="00420112" w:rsidRPr="009C0DD1">
        <w:rPr>
          <w:sz w:val="20"/>
          <w:szCs w:val="20"/>
          <w:lang w:val="sr-Cyrl-RS"/>
        </w:rPr>
        <w:t>,</w:t>
      </w:r>
    </w:p>
    <w:p w:rsidR="00C03B93" w:rsidRPr="009C0DD1" w:rsidRDefault="00C03B93" w:rsidP="009C0DD1">
      <w:pPr>
        <w:spacing w:after="120"/>
        <w:ind w:left="1080"/>
        <w:jc w:val="both"/>
        <w:rPr>
          <w:sz w:val="20"/>
          <w:szCs w:val="20"/>
          <w:lang w:val="sr-Cyrl-RS"/>
        </w:rPr>
      </w:pPr>
      <w:r w:rsidRPr="009C0DD1">
        <w:rPr>
          <w:sz w:val="20"/>
          <w:szCs w:val="20"/>
          <w:lang w:val="sr-Cyrl-CS"/>
        </w:rPr>
        <w:t xml:space="preserve">б) за непокретност под бројем 2) износа од </w:t>
      </w:r>
      <w:r w:rsidRPr="009C0DD1">
        <w:rPr>
          <w:b/>
          <w:sz w:val="20"/>
          <w:szCs w:val="20"/>
          <w:u w:val="single"/>
          <w:lang w:val="sr-Cyrl-CS"/>
        </w:rPr>
        <w:t>357.000,00 динара</w:t>
      </w:r>
      <w:r w:rsidRPr="009C0DD1">
        <w:rPr>
          <w:sz w:val="20"/>
          <w:szCs w:val="20"/>
          <w:lang w:val="sr-Cyrl-CS"/>
        </w:rPr>
        <w:t xml:space="preserve"> на текући рачун стечајног дужника</w:t>
      </w:r>
      <w:r w:rsidRPr="009C0DD1">
        <w:rPr>
          <w:sz w:val="20"/>
          <w:szCs w:val="20"/>
          <w:lang w:val="sr-Cyrl-RS"/>
        </w:rPr>
        <w:t xml:space="preserve"> бр.</w:t>
      </w:r>
      <w:r w:rsidRPr="009C0DD1">
        <w:rPr>
          <w:sz w:val="20"/>
          <w:szCs w:val="20"/>
          <w:lang w:val="sr-Cyrl-CS"/>
        </w:rPr>
        <w:t xml:space="preserve"> 160-533381-45 код </w:t>
      </w:r>
      <w:r w:rsidRPr="009C0DD1">
        <w:rPr>
          <w:sz w:val="20"/>
          <w:szCs w:val="20"/>
          <w:lang w:val="sr-Latn-RS"/>
        </w:rPr>
        <w:t>Banka Intesa</w:t>
      </w:r>
      <w:r w:rsidR="00F30316">
        <w:rPr>
          <w:sz w:val="20"/>
          <w:szCs w:val="20"/>
          <w:lang w:val="sr-Cyrl-RS"/>
        </w:rPr>
        <w:t xml:space="preserve"> </w:t>
      </w:r>
      <w:r w:rsidR="00F30316">
        <w:rPr>
          <w:sz w:val="20"/>
          <w:szCs w:val="20"/>
          <w:lang w:val="sr-Latn-RS"/>
        </w:rPr>
        <w:t>AD</w:t>
      </w:r>
      <w:r w:rsidR="00F30316">
        <w:rPr>
          <w:sz w:val="20"/>
          <w:szCs w:val="20"/>
          <w:lang w:val="sr-Cyrl-RS"/>
        </w:rPr>
        <w:t>, Београд</w:t>
      </w:r>
      <w:r w:rsidRPr="009C0DD1">
        <w:rPr>
          <w:sz w:val="20"/>
          <w:szCs w:val="20"/>
          <w:lang w:val="sr-Cyrl-CS"/>
        </w:rPr>
        <w:t xml:space="preserve">, или положе неопозиву првокласну банкарску гаранцију наплативу на први позив, најкасније до </w:t>
      </w:r>
      <w:r w:rsidR="00F30316">
        <w:rPr>
          <w:sz w:val="20"/>
          <w:szCs w:val="20"/>
          <w:lang w:val="sr-Cyrl-RS"/>
        </w:rPr>
        <w:t>2</w:t>
      </w:r>
      <w:r w:rsidR="002B5249">
        <w:rPr>
          <w:sz w:val="20"/>
          <w:szCs w:val="20"/>
          <w:lang w:val="sr-Cyrl-RS"/>
        </w:rPr>
        <w:t>6</w:t>
      </w:r>
      <w:r w:rsidR="00F30316">
        <w:rPr>
          <w:sz w:val="20"/>
          <w:szCs w:val="20"/>
          <w:lang w:val="sr-Cyrl-RS"/>
        </w:rPr>
        <w:t>.12.2025.</w:t>
      </w:r>
      <w:r w:rsidRPr="009C0DD1">
        <w:rPr>
          <w:sz w:val="20"/>
          <w:szCs w:val="20"/>
          <w:lang w:val="sr-Cyrl-CS"/>
        </w:rPr>
        <w:t xml:space="preserve"> год</w:t>
      </w:r>
      <w:r w:rsidRPr="009C0DD1">
        <w:rPr>
          <w:sz w:val="20"/>
          <w:szCs w:val="20"/>
          <w:lang w:val="sr-Cyrl-RS"/>
        </w:rPr>
        <w:t>ине</w:t>
      </w:r>
      <w:r w:rsidR="006A402E" w:rsidRPr="009C0DD1">
        <w:rPr>
          <w:sz w:val="20"/>
          <w:szCs w:val="20"/>
          <w:lang w:val="sr-Cyrl-RS"/>
        </w:rPr>
        <w:t xml:space="preserve">; </w:t>
      </w:r>
    </w:p>
    <w:p w:rsidR="00420112" w:rsidRPr="009C0DD1" w:rsidRDefault="00420112" w:rsidP="009C0DD1">
      <w:pPr>
        <w:numPr>
          <w:ilvl w:val="0"/>
          <w:numId w:val="13"/>
        </w:numPr>
        <w:spacing w:after="120"/>
        <w:jc w:val="both"/>
        <w:rPr>
          <w:sz w:val="20"/>
          <w:szCs w:val="20"/>
          <w:lang w:val="sr-Cyrl-CS"/>
        </w:rPr>
      </w:pPr>
      <w:r w:rsidRPr="009C0DD1">
        <w:rPr>
          <w:sz w:val="20"/>
          <w:szCs w:val="20"/>
          <w:lang w:val="sr-Cyrl-CS"/>
        </w:rPr>
        <w:t>потпишу изјаву о губитку права на враћање депозита (изјава чини саставни део продајне документације).</w:t>
      </w:r>
    </w:p>
    <w:p w:rsidR="006A402E" w:rsidRPr="009C0DD1" w:rsidRDefault="006A402E" w:rsidP="009C0DD1">
      <w:pPr>
        <w:spacing w:after="120"/>
        <w:jc w:val="both"/>
        <w:rPr>
          <w:b/>
          <w:sz w:val="20"/>
          <w:szCs w:val="20"/>
          <w:lang w:val="sr-Cyrl-RS"/>
        </w:rPr>
      </w:pPr>
      <w:r w:rsidRPr="009C0DD1">
        <w:rPr>
          <w:b/>
          <w:sz w:val="20"/>
          <w:szCs w:val="20"/>
          <w:lang w:val="sr-Cyrl-RS"/>
        </w:rPr>
        <w:t>Јавно отварањ</w:t>
      </w:r>
      <w:r w:rsidR="007818C0">
        <w:rPr>
          <w:b/>
          <w:sz w:val="20"/>
          <w:szCs w:val="20"/>
          <w:lang w:val="sr-Cyrl-RS"/>
        </w:rPr>
        <w:t>е</w:t>
      </w:r>
      <w:r w:rsidR="009C02C0">
        <w:rPr>
          <w:b/>
          <w:sz w:val="20"/>
          <w:szCs w:val="20"/>
          <w:lang w:val="sr-Cyrl-RS"/>
        </w:rPr>
        <w:t xml:space="preserve"> понуда одржаће се</w:t>
      </w:r>
      <w:r w:rsidRPr="009C0DD1">
        <w:rPr>
          <w:b/>
          <w:sz w:val="20"/>
          <w:szCs w:val="20"/>
          <w:lang w:val="sr-Cyrl-RS"/>
        </w:rPr>
        <w:t xml:space="preserve"> </w:t>
      </w:r>
      <w:r w:rsidR="007818C0">
        <w:rPr>
          <w:b/>
          <w:sz w:val="20"/>
          <w:szCs w:val="20"/>
          <w:lang w:val="sr-Cyrl-RS"/>
        </w:rPr>
        <w:t>29</w:t>
      </w:r>
      <w:r w:rsidR="00F30316">
        <w:rPr>
          <w:b/>
          <w:sz w:val="20"/>
          <w:szCs w:val="20"/>
          <w:lang w:val="sr-Cyrl-RS"/>
        </w:rPr>
        <w:t>.12.2025.</w:t>
      </w:r>
      <w:r w:rsidRPr="009C0DD1">
        <w:rPr>
          <w:b/>
          <w:sz w:val="20"/>
          <w:szCs w:val="20"/>
          <w:lang w:val="sr-Cyrl-RS"/>
        </w:rPr>
        <w:t xml:space="preserve"> године у </w:t>
      </w:r>
      <w:r w:rsidR="00F30316">
        <w:rPr>
          <w:b/>
          <w:sz w:val="20"/>
          <w:szCs w:val="20"/>
          <w:lang w:val="sr-Cyrl-RS"/>
        </w:rPr>
        <w:t>13:15</w:t>
      </w:r>
      <w:r w:rsidRPr="009C0DD1">
        <w:rPr>
          <w:b/>
          <w:sz w:val="20"/>
          <w:szCs w:val="20"/>
          <w:lang w:val="sr-Cyrl-RS"/>
        </w:rPr>
        <w:t xml:space="preserve"> часова </w:t>
      </w:r>
      <w:r w:rsidR="007818C0">
        <w:rPr>
          <w:b/>
          <w:sz w:val="20"/>
          <w:szCs w:val="20"/>
          <w:lang w:val="sr-Cyrl-RS"/>
        </w:rPr>
        <w:t xml:space="preserve">у канцеларији стечајног управника на адреси: ул. Соколска бр. 1, локал М-23, </w:t>
      </w:r>
      <w:r w:rsidR="00F30316">
        <w:rPr>
          <w:b/>
          <w:sz w:val="20"/>
          <w:szCs w:val="20"/>
          <w:lang w:val="sr-Cyrl-RS"/>
        </w:rPr>
        <w:t>Ниш</w:t>
      </w:r>
      <w:r w:rsidR="009C02C0">
        <w:rPr>
          <w:b/>
          <w:sz w:val="20"/>
          <w:szCs w:val="20"/>
          <w:lang w:val="sr-Cyrl-RS"/>
        </w:rPr>
        <w:t>.</w:t>
      </w:r>
      <w:r w:rsidRPr="009C0DD1">
        <w:rPr>
          <w:b/>
          <w:sz w:val="20"/>
          <w:szCs w:val="20"/>
          <w:lang w:val="sr-Cyrl-RS"/>
        </w:rPr>
        <w:t xml:space="preserve"> </w:t>
      </w:r>
      <w:r w:rsidR="00DA27B4" w:rsidRPr="00222A07">
        <w:rPr>
          <w:sz w:val="20"/>
          <w:szCs w:val="20"/>
          <w:lang w:val="sr-Cyrl-RS"/>
        </w:rPr>
        <w:t>Позивају се чланови Одбора поверилаца и понућачи да присуствују отварању понуда.</w:t>
      </w:r>
    </w:p>
    <w:p w:rsidR="006A402E" w:rsidRPr="009C0DD1" w:rsidRDefault="009C0DD1" w:rsidP="009C0DD1">
      <w:pPr>
        <w:spacing w:after="120"/>
        <w:jc w:val="both"/>
        <w:rPr>
          <w:sz w:val="20"/>
          <w:szCs w:val="20"/>
          <w:lang w:val="sr-Cyrl-RS"/>
        </w:rPr>
      </w:pPr>
      <w:r w:rsidRPr="009C0DD1">
        <w:rPr>
          <w:sz w:val="20"/>
          <w:szCs w:val="20"/>
          <w:lang w:val="sr-Cyrl-RS"/>
        </w:rPr>
        <w:t>З</w:t>
      </w:r>
      <w:r w:rsidR="006A402E" w:rsidRPr="009C0DD1">
        <w:rPr>
          <w:sz w:val="20"/>
          <w:szCs w:val="20"/>
          <w:lang w:val="sr-Cyrl-RS"/>
        </w:rPr>
        <w:t>апечаћена коверта са понудом треба да садржи:</w:t>
      </w:r>
    </w:p>
    <w:p w:rsidR="006A402E" w:rsidRPr="009C0DD1" w:rsidRDefault="006A402E" w:rsidP="009C0DD1">
      <w:pPr>
        <w:spacing w:after="120"/>
        <w:jc w:val="both"/>
        <w:rPr>
          <w:sz w:val="20"/>
          <w:szCs w:val="20"/>
          <w:lang w:val="sr-Cyrl-RS"/>
        </w:rPr>
      </w:pPr>
      <w:r w:rsidRPr="009C0DD1">
        <w:rPr>
          <w:sz w:val="20"/>
          <w:szCs w:val="20"/>
          <w:lang w:val="sr-Cyrl-RS"/>
        </w:rPr>
        <w:t>- пријаву за учешће на јавном прикупљању понуда потписану лично или од стране овлашћеног лица и доказ да је у питању овлашћено лице;</w:t>
      </w:r>
    </w:p>
    <w:p w:rsidR="006A402E" w:rsidRPr="009C0DD1" w:rsidRDefault="006A402E" w:rsidP="009C0DD1">
      <w:pPr>
        <w:spacing w:after="120"/>
        <w:jc w:val="both"/>
        <w:rPr>
          <w:sz w:val="20"/>
          <w:szCs w:val="20"/>
          <w:lang w:val="sr-Cyrl-RS"/>
        </w:rPr>
      </w:pPr>
      <w:r w:rsidRPr="009C0DD1">
        <w:rPr>
          <w:sz w:val="20"/>
          <w:szCs w:val="20"/>
          <w:lang w:val="sr-Cyrl-RS"/>
        </w:rPr>
        <w:t>- безусловну понуду уз навођење јасно одређеног износа на који понуда гласи;</w:t>
      </w:r>
    </w:p>
    <w:p w:rsidR="006A402E" w:rsidRPr="009C0DD1" w:rsidRDefault="006A402E" w:rsidP="009C0DD1">
      <w:pPr>
        <w:spacing w:after="120"/>
        <w:jc w:val="both"/>
        <w:rPr>
          <w:sz w:val="20"/>
          <w:szCs w:val="20"/>
          <w:lang w:val="sr-Cyrl-RS"/>
        </w:rPr>
      </w:pPr>
      <w:r w:rsidRPr="009C0DD1">
        <w:rPr>
          <w:sz w:val="20"/>
          <w:szCs w:val="20"/>
          <w:lang w:val="sr-Cyrl-RS"/>
        </w:rPr>
        <w:t>-</w:t>
      </w:r>
      <w:r w:rsidR="009C0DD1" w:rsidRPr="009C0DD1">
        <w:rPr>
          <w:sz w:val="20"/>
          <w:szCs w:val="20"/>
          <w:lang w:val="sr-Cyrl-RS"/>
        </w:rPr>
        <w:t xml:space="preserve"> </w:t>
      </w:r>
      <w:r w:rsidRPr="009C0DD1">
        <w:rPr>
          <w:sz w:val="20"/>
          <w:szCs w:val="20"/>
          <w:lang w:val="sr-Cyrl-RS"/>
        </w:rPr>
        <w:t>доказ о уплати новчаног депозита или банкарск</w:t>
      </w:r>
      <w:r w:rsidR="00A444C1">
        <w:rPr>
          <w:sz w:val="20"/>
          <w:szCs w:val="20"/>
          <w:lang w:val="sr-Cyrl-RS"/>
        </w:rPr>
        <w:t>у</w:t>
      </w:r>
      <w:r w:rsidRPr="009C0DD1">
        <w:rPr>
          <w:sz w:val="20"/>
          <w:szCs w:val="20"/>
          <w:lang w:val="sr-Cyrl-RS"/>
        </w:rPr>
        <w:t xml:space="preserve"> гаранциј</w:t>
      </w:r>
      <w:r w:rsidR="00A444C1">
        <w:rPr>
          <w:sz w:val="20"/>
          <w:szCs w:val="20"/>
          <w:lang w:val="sr-Cyrl-RS"/>
        </w:rPr>
        <w:t xml:space="preserve">у са роком важења до </w:t>
      </w:r>
      <w:r w:rsidR="003853FC">
        <w:rPr>
          <w:sz w:val="20"/>
          <w:szCs w:val="20"/>
          <w:lang w:val="sr-Cyrl-RS"/>
        </w:rPr>
        <w:t>28.02.2026. године</w:t>
      </w:r>
      <w:r w:rsidRPr="009C0DD1">
        <w:rPr>
          <w:sz w:val="20"/>
          <w:szCs w:val="20"/>
          <w:lang w:val="sr-Cyrl-RS"/>
        </w:rPr>
        <w:t>;</w:t>
      </w:r>
    </w:p>
    <w:p w:rsidR="006A402E" w:rsidRPr="009C0DD1" w:rsidRDefault="006A402E" w:rsidP="009C0DD1">
      <w:pPr>
        <w:spacing w:after="120"/>
        <w:jc w:val="both"/>
        <w:rPr>
          <w:sz w:val="20"/>
          <w:szCs w:val="20"/>
          <w:lang w:val="sr-Cyrl-RS"/>
        </w:rPr>
      </w:pPr>
      <w:r w:rsidRPr="009C0DD1">
        <w:rPr>
          <w:sz w:val="20"/>
          <w:szCs w:val="20"/>
          <w:lang w:val="sr-Cyrl-RS"/>
        </w:rPr>
        <w:t>-</w:t>
      </w:r>
      <w:r w:rsidR="009C0DD1" w:rsidRPr="009C0DD1">
        <w:rPr>
          <w:sz w:val="20"/>
          <w:szCs w:val="20"/>
          <w:lang w:val="sr-Cyrl-RS"/>
        </w:rPr>
        <w:t xml:space="preserve"> </w:t>
      </w:r>
      <w:r w:rsidRPr="009C0DD1">
        <w:rPr>
          <w:sz w:val="20"/>
          <w:szCs w:val="20"/>
          <w:lang w:val="sr-Cyrl-RS"/>
        </w:rPr>
        <w:t xml:space="preserve">потписану изјаву о губитку права на повраћај депозита; </w:t>
      </w:r>
    </w:p>
    <w:p w:rsidR="006A402E" w:rsidRPr="009C0DD1" w:rsidRDefault="006A402E" w:rsidP="009C0DD1">
      <w:pPr>
        <w:spacing w:after="120"/>
        <w:jc w:val="both"/>
        <w:rPr>
          <w:sz w:val="20"/>
          <w:szCs w:val="20"/>
          <w:lang w:val="sr-Cyrl-RS"/>
        </w:rPr>
      </w:pPr>
      <w:r w:rsidRPr="009C0DD1">
        <w:rPr>
          <w:sz w:val="20"/>
          <w:szCs w:val="20"/>
          <w:lang w:val="sr-Cyrl-RS"/>
        </w:rPr>
        <w:t>-</w:t>
      </w:r>
      <w:r w:rsidR="009C0DD1" w:rsidRPr="009C0DD1">
        <w:rPr>
          <w:sz w:val="20"/>
          <w:szCs w:val="20"/>
          <w:lang w:val="sr-Cyrl-RS"/>
        </w:rPr>
        <w:t xml:space="preserve"> </w:t>
      </w:r>
      <w:r w:rsidR="006A69C5">
        <w:rPr>
          <w:sz w:val="20"/>
          <w:szCs w:val="20"/>
          <w:lang w:val="sr-Cyrl-RS"/>
        </w:rPr>
        <w:t xml:space="preserve">фотокопија личне карте (за физичко лице) или </w:t>
      </w:r>
      <w:r w:rsidRPr="009C0DD1">
        <w:rPr>
          <w:sz w:val="20"/>
          <w:szCs w:val="20"/>
          <w:lang w:val="sr-Cyrl-RS"/>
        </w:rPr>
        <w:t>извод из регистра привредних субјеката</w:t>
      </w:r>
      <w:r w:rsidR="006A69C5">
        <w:rPr>
          <w:sz w:val="20"/>
          <w:szCs w:val="20"/>
          <w:lang w:val="sr-Cyrl-RS"/>
        </w:rPr>
        <w:t xml:space="preserve"> (за правно лице)</w:t>
      </w:r>
      <w:r w:rsidRPr="009C0DD1">
        <w:rPr>
          <w:sz w:val="20"/>
          <w:szCs w:val="20"/>
          <w:lang w:val="sr-Cyrl-RS"/>
        </w:rPr>
        <w:t>;</w:t>
      </w:r>
    </w:p>
    <w:p w:rsidR="006A402E" w:rsidRPr="009C0DD1" w:rsidRDefault="006A402E" w:rsidP="009C0DD1">
      <w:pPr>
        <w:spacing w:after="120"/>
        <w:jc w:val="both"/>
        <w:rPr>
          <w:sz w:val="20"/>
          <w:szCs w:val="20"/>
          <w:lang w:val="sr-Cyrl-RS"/>
        </w:rPr>
      </w:pPr>
      <w:r w:rsidRPr="009C0DD1">
        <w:rPr>
          <w:sz w:val="20"/>
          <w:szCs w:val="20"/>
          <w:lang w:val="sr-Cyrl-RS"/>
        </w:rPr>
        <w:t>-</w:t>
      </w:r>
      <w:r w:rsidR="009C0DD1" w:rsidRPr="009C0DD1">
        <w:rPr>
          <w:sz w:val="20"/>
          <w:szCs w:val="20"/>
          <w:lang w:val="sr-Cyrl-RS"/>
        </w:rPr>
        <w:t xml:space="preserve"> </w:t>
      </w:r>
      <w:r w:rsidRPr="009C0DD1">
        <w:rPr>
          <w:sz w:val="20"/>
          <w:szCs w:val="20"/>
          <w:lang w:val="sr-Cyrl-RS"/>
        </w:rPr>
        <w:t xml:space="preserve">оверено </w:t>
      </w:r>
      <w:r w:rsidR="009C0DD1" w:rsidRPr="009C0DD1">
        <w:rPr>
          <w:sz w:val="20"/>
          <w:szCs w:val="20"/>
          <w:lang w:val="sr-Cyrl-RS"/>
        </w:rPr>
        <w:t>пуномоћје</w:t>
      </w:r>
      <w:r w:rsidRPr="009C0DD1">
        <w:rPr>
          <w:sz w:val="20"/>
          <w:szCs w:val="20"/>
          <w:lang w:val="sr-Cyrl-RS"/>
        </w:rPr>
        <w:t xml:space="preserve"> за заступање, односно предузимање конкретних радњи у поступку продаје</w:t>
      </w:r>
      <w:r w:rsidR="006A69C5">
        <w:rPr>
          <w:sz w:val="20"/>
          <w:szCs w:val="20"/>
          <w:lang w:val="sr-Cyrl-RS"/>
        </w:rPr>
        <w:t>,</w:t>
      </w:r>
      <w:r w:rsidRPr="009C0DD1">
        <w:rPr>
          <w:sz w:val="20"/>
          <w:szCs w:val="20"/>
          <w:lang w:val="sr-Cyrl-RS"/>
        </w:rPr>
        <w:t xml:space="preserve"> ако отварању присуствује овлашћени представник;</w:t>
      </w:r>
    </w:p>
    <w:p w:rsidR="006A402E" w:rsidRPr="00B53EC6" w:rsidRDefault="006A402E" w:rsidP="009C0DD1">
      <w:pPr>
        <w:spacing w:after="120"/>
        <w:jc w:val="both"/>
        <w:rPr>
          <w:sz w:val="20"/>
          <w:szCs w:val="20"/>
          <w:lang w:val="sr-Cyrl-RS"/>
        </w:rPr>
      </w:pPr>
      <w:r w:rsidRPr="009C0DD1">
        <w:rPr>
          <w:sz w:val="20"/>
          <w:szCs w:val="20"/>
          <w:lang w:val="sr-Cyrl-RS"/>
        </w:rPr>
        <w:lastRenderedPageBreak/>
        <w:t xml:space="preserve">Непотпуне и неуредне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понуде уз које није положен депозит у предвиђеном року, као и понуде које не стигну у </w:t>
      </w:r>
      <w:r w:rsidRPr="00B53EC6">
        <w:rPr>
          <w:sz w:val="20"/>
          <w:szCs w:val="20"/>
          <w:lang w:val="sr-Cyrl-RS"/>
        </w:rPr>
        <w:t>прописаном року на означену адресу, неће се разматрати.</w:t>
      </w:r>
    </w:p>
    <w:p w:rsidR="00B53EC6" w:rsidRPr="00B53EC6" w:rsidRDefault="00B53EC6" w:rsidP="00B53EC6">
      <w:pPr>
        <w:spacing w:after="120"/>
        <w:jc w:val="both"/>
        <w:rPr>
          <w:sz w:val="20"/>
          <w:szCs w:val="20"/>
          <w:lang w:val="sr-Cyrl-RS"/>
        </w:rPr>
      </w:pPr>
      <w:r w:rsidRPr="00B53EC6">
        <w:rPr>
          <w:sz w:val="20"/>
          <w:szCs w:val="20"/>
          <w:lang w:val="sr-Cyrl-RS"/>
        </w:rPr>
        <w:t xml:space="preserve">Имовина </w:t>
      </w:r>
      <w:r>
        <w:rPr>
          <w:sz w:val="20"/>
          <w:szCs w:val="20"/>
          <w:lang w:val="sr-Cyrl-RS"/>
        </w:rPr>
        <w:t xml:space="preserve">јоја је предмет продаје </w:t>
      </w:r>
      <w:r w:rsidRPr="00B53EC6">
        <w:rPr>
          <w:sz w:val="20"/>
          <w:szCs w:val="20"/>
          <w:lang w:val="sr-Cyrl-RS"/>
        </w:rPr>
        <w:t>купује</w:t>
      </w:r>
      <w:r>
        <w:rPr>
          <w:sz w:val="20"/>
          <w:szCs w:val="20"/>
          <w:lang w:val="sr-Cyrl-RS"/>
        </w:rPr>
        <w:t xml:space="preserve"> се</w:t>
      </w:r>
      <w:r w:rsidRPr="00B53EC6">
        <w:rPr>
          <w:sz w:val="20"/>
          <w:szCs w:val="20"/>
          <w:lang w:val="sr-Cyrl-RS"/>
        </w:rPr>
        <w:t xml:space="preserve"> у виђеном стању, без права на накнадну рекламацију. </w:t>
      </w:r>
    </w:p>
    <w:p w:rsidR="00B53EC6" w:rsidRPr="00B53EC6" w:rsidRDefault="00B53EC6" w:rsidP="00B53EC6">
      <w:pPr>
        <w:spacing w:after="120"/>
        <w:jc w:val="both"/>
        <w:rPr>
          <w:sz w:val="20"/>
          <w:szCs w:val="20"/>
          <w:lang w:val="sr-Cyrl-RS"/>
        </w:rPr>
      </w:pPr>
      <w:r w:rsidRPr="00B53EC6">
        <w:rPr>
          <w:sz w:val="20"/>
          <w:szCs w:val="20"/>
          <w:lang w:val="sr-Cyrl-RS"/>
        </w:rPr>
        <w:t>Припадајући порези и трошкови се додају на купопродајну цену</w:t>
      </w:r>
      <w:r>
        <w:rPr>
          <w:sz w:val="20"/>
          <w:szCs w:val="20"/>
          <w:lang w:val="sr-Cyrl-RS"/>
        </w:rPr>
        <w:t xml:space="preserve"> и падају на терет купца</w:t>
      </w:r>
      <w:r w:rsidRPr="00B53EC6">
        <w:rPr>
          <w:sz w:val="20"/>
          <w:szCs w:val="20"/>
          <w:lang w:val="sr-Cyrl-RS"/>
        </w:rPr>
        <w:t>.</w:t>
      </w:r>
    </w:p>
    <w:p w:rsidR="00B53EC6" w:rsidRPr="00B53EC6" w:rsidRDefault="00B53EC6" w:rsidP="00B53EC6">
      <w:pPr>
        <w:jc w:val="both"/>
        <w:rPr>
          <w:sz w:val="20"/>
          <w:szCs w:val="20"/>
          <w:lang w:val="sr-Cyrl-RS"/>
        </w:rPr>
      </w:pPr>
      <w:r w:rsidRPr="00B53EC6">
        <w:rPr>
          <w:sz w:val="20"/>
          <w:szCs w:val="20"/>
          <w:lang w:val="sr-Cyrl-RS"/>
        </w:rPr>
        <w:t>Имовина се може разгледати након откупа продајне документације,</w:t>
      </w:r>
      <w:r w:rsidR="0097686F">
        <w:rPr>
          <w:sz w:val="20"/>
          <w:szCs w:val="20"/>
        </w:rPr>
        <w:t xml:space="preserve"> </w:t>
      </w:r>
      <w:r w:rsidR="0097686F">
        <w:rPr>
          <w:sz w:val="20"/>
          <w:szCs w:val="20"/>
          <w:lang w:val="sr-Cyrl-RS"/>
        </w:rPr>
        <w:t>у периоду између 22. – 26.12.2025. године, у времену између 17-20 сати,</w:t>
      </w:r>
      <w:r w:rsidRPr="00B53EC6">
        <w:rPr>
          <w:sz w:val="20"/>
          <w:szCs w:val="20"/>
          <w:lang w:val="sr-Cyrl-RS"/>
        </w:rPr>
        <w:t xml:space="preserve"> уз претходну најаву.</w:t>
      </w:r>
    </w:p>
    <w:p w:rsidR="006A402E" w:rsidRPr="00B53EC6" w:rsidRDefault="006A402E" w:rsidP="009C0DD1">
      <w:pPr>
        <w:spacing w:after="120"/>
        <w:jc w:val="both"/>
        <w:rPr>
          <w:b/>
          <w:sz w:val="20"/>
          <w:szCs w:val="20"/>
          <w:lang w:val="sr-Cyrl-RS"/>
        </w:rPr>
      </w:pPr>
    </w:p>
    <w:p w:rsidR="00420112" w:rsidRPr="00B53EC6" w:rsidRDefault="00420112" w:rsidP="009C0DD1">
      <w:pPr>
        <w:spacing w:after="120"/>
        <w:jc w:val="both"/>
        <w:rPr>
          <w:sz w:val="20"/>
          <w:szCs w:val="20"/>
          <w:lang w:val="sr-Latn-RS"/>
        </w:rPr>
      </w:pPr>
      <w:r w:rsidRPr="00B53EC6">
        <w:rPr>
          <w:sz w:val="20"/>
          <w:szCs w:val="20"/>
          <w:lang w:val="sr-Cyrl-CS"/>
        </w:rPr>
        <w:t>Овлашћено лице: Зоран Мартиновић, стечајни управник</w:t>
      </w:r>
    </w:p>
    <w:p w:rsidR="0055395C" w:rsidRPr="00C051D8" w:rsidRDefault="00420112" w:rsidP="009C0DD1">
      <w:pPr>
        <w:spacing w:after="120"/>
        <w:jc w:val="both"/>
        <w:rPr>
          <w:sz w:val="20"/>
          <w:szCs w:val="20"/>
          <w:lang w:val="sr-Latn-RS"/>
        </w:rPr>
      </w:pPr>
      <w:r w:rsidRPr="009C0DD1">
        <w:rPr>
          <w:sz w:val="20"/>
          <w:szCs w:val="20"/>
          <w:lang w:val="sr-Cyrl-CS"/>
        </w:rPr>
        <w:t>Контакт телефон: (064)12-62-576</w:t>
      </w:r>
      <w:r w:rsidR="00B53EC6">
        <w:rPr>
          <w:sz w:val="20"/>
          <w:szCs w:val="20"/>
          <w:lang w:val="sr-Cyrl-CS"/>
        </w:rPr>
        <w:t>, адреса е-поште</w:t>
      </w:r>
      <w:r w:rsidR="009C0DD1">
        <w:rPr>
          <w:sz w:val="20"/>
          <w:szCs w:val="20"/>
          <w:lang w:val="sr-Cyrl-CS"/>
        </w:rPr>
        <w:t xml:space="preserve">: </w:t>
      </w:r>
      <w:r w:rsidR="009C0DD1" w:rsidRPr="00C051D8">
        <w:rPr>
          <w:sz w:val="20"/>
          <w:szCs w:val="20"/>
          <w:lang w:val="sr-Latn-RS"/>
        </w:rPr>
        <w:t>zmartin@hotmail.rs</w:t>
      </w:r>
    </w:p>
    <w:sectPr w:rsidR="0055395C" w:rsidRPr="00C051D8" w:rsidSect="000002E1">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FF"/>
    <w:multiLevelType w:val="hybridMultilevel"/>
    <w:tmpl w:val="503EDD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0CF3B89"/>
    <w:multiLevelType w:val="multilevel"/>
    <w:tmpl w:val="FDE49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C63767"/>
    <w:multiLevelType w:val="hybridMultilevel"/>
    <w:tmpl w:val="F716AFF4"/>
    <w:lvl w:ilvl="0" w:tplc="438CDE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F01B69"/>
    <w:multiLevelType w:val="multilevel"/>
    <w:tmpl w:val="A5C8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A2B62"/>
    <w:multiLevelType w:val="hybridMultilevel"/>
    <w:tmpl w:val="495832FC"/>
    <w:lvl w:ilvl="0" w:tplc="0AE8CB4E">
      <w:start w:val="2"/>
      <w:numFmt w:val="decimal"/>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10357E77"/>
    <w:multiLevelType w:val="hybridMultilevel"/>
    <w:tmpl w:val="79146076"/>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15F03FCA"/>
    <w:multiLevelType w:val="hybridMultilevel"/>
    <w:tmpl w:val="073E51A2"/>
    <w:lvl w:ilvl="0" w:tplc="25A22DE8">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1699259E"/>
    <w:multiLevelType w:val="multilevel"/>
    <w:tmpl w:val="8BC4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890EC3"/>
    <w:multiLevelType w:val="hybridMultilevel"/>
    <w:tmpl w:val="F716AFF4"/>
    <w:lvl w:ilvl="0" w:tplc="438CDE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E750746"/>
    <w:multiLevelType w:val="multilevel"/>
    <w:tmpl w:val="A3F8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360EDC"/>
    <w:multiLevelType w:val="hybridMultilevel"/>
    <w:tmpl w:val="5C9E72EC"/>
    <w:lvl w:ilvl="0" w:tplc="2EE0C73A">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BA07C51"/>
    <w:multiLevelType w:val="hybridMultilevel"/>
    <w:tmpl w:val="EA30EC8C"/>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nsid w:val="55654EFC"/>
    <w:multiLevelType w:val="hybridMultilevel"/>
    <w:tmpl w:val="EA30EC8C"/>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nsid w:val="57633CFA"/>
    <w:multiLevelType w:val="hybridMultilevel"/>
    <w:tmpl w:val="40EAB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86568D"/>
    <w:multiLevelType w:val="hybridMultilevel"/>
    <w:tmpl w:val="F716AFF4"/>
    <w:lvl w:ilvl="0" w:tplc="438CDE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4"/>
  </w:num>
  <w:num w:numId="7">
    <w:abstractNumId w:val="7"/>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5"/>
  </w:num>
  <w:num w:numId="17">
    <w:abstractNumId w:val="12"/>
  </w:num>
  <w:num w:numId="18">
    <w:abstractNumId w:val="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0F"/>
    <w:rsid w:val="000002E1"/>
    <w:rsid w:val="00037E9E"/>
    <w:rsid w:val="000460D5"/>
    <w:rsid w:val="000471BD"/>
    <w:rsid w:val="00074691"/>
    <w:rsid w:val="000D213B"/>
    <w:rsid w:val="000E7D42"/>
    <w:rsid w:val="00113E8E"/>
    <w:rsid w:val="00126C87"/>
    <w:rsid w:val="001400DE"/>
    <w:rsid w:val="0014151A"/>
    <w:rsid w:val="00142A36"/>
    <w:rsid w:val="00150730"/>
    <w:rsid w:val="001646B1"/>
    <w:rsid w:val="0017648A"/>
    <w:rsid w:val="00184598"/>
    <w:rsid w:val="00186936"/>
    <w:rsid w:val="00191541"/>
    <w:rsid w:val="001B0200"/>
    <w:rsid w:val="001B54BF"/>
    <w:rsid w:val="001D0EB3"/>
    <w:rsid w:val="001D7B5E"/>
    <w:rsid w:val="001E51B0"/>
    <w:rsid w:val="001F282D"/>
    <w:rsid w:val="001F2914"/>
    <w:rsid w:val="001F4AF6"/>
    <w:rsid w:val="00222A07"/>
    <w:rsid w:val="002348EC"/>
    <w:rsid w:val="0028082F"/>
    <w:rsid w:val="00280C26"/>
    <w:rsid w:val="002B5249"/>
    <w:rsid w:val="002C12A3"/>
    <w:rsid w:val="002F2CE3"/>
    <w:rsid w:val="003024B7"/>
    <w:rsid w:val="00305FB5"/>
    <w:rsid w:val="00317D41"/>
    <w:rsid w:val="003575D0"/>
    <w:rsid w:val="003853FC"/>
    <w:rsid w:val="003A2191"/>
    <w:rsid w:val="003B4111"/>
    <w:rsid w:val="003B5DC2"/>
    <w:rsid w:val="0041078C"/>
    <w:rsid w:val="0041215A"/>
    <w:rsid w:val="00420112"/>
    <w:rsid w:val="0042350B"/>
    <w:rsid w:val="00434E93"/>
    <w:rsid w:val="00446895"/>
    <w:rsid w:val="00450A01"/>
    <w:rsid w:val="004E1A08"/>
    <w:rsid w:val="004F5B86"/>
    <w:rsid w:val="005112B4"/>
    <w:rsid w:val="005417EA"/>
    <w:rsid w:val="0055395C"/>
    <w:rsid w:val="005575E0"/>
    <w:rsid w:val="0060056C"/>
    <w:rsid w:val="00600D28"/>
    <w:rsid w:val="00662BAD"/>
    <w:rsid w:val="00672017"/>
    <w:rsid w:val="006824EC"/>
    <w:rsid w:val="006A3C54"/>
    <w:rsid w:val="006A402E"/>
    <w:rsid w:val="006A69C5"/>
    <w:rsid w:val="006C7887"/>
    <w:rsid w:val="006D4BA9"/>
    <w:rsid w:val="007104C9"/>
    <w:rsid w:val="00711ABE"/>
    <w:rsid w:val="00725AC6"/>
    <w:rsid w:val="007818C0"/>
    <w:rsid w:val="007906AA"/>
    <w:rsid w:val="007A14C1"/>
    <w:rsid w:val="007B25AE"/>
    <w:rsid w:val="007B2BE5"/>
    <w:rsid w:val="00836404"/>
    <w:rsid w:val="00836CF4"/>
    <w:rsid w:val="008509F1"/>
    <w:rsid w:val="008B4CC5"/>
    <w:rsid w:val="008C6BAD"/>
    <w:rsid w:val="008D6533"/>
    <w:rsid w:val="008D6A9F"/>
    <w:rsid w:val="0091715B"/>
    <w:rsid w:val="00921B12"/>
    <w:rsid w:val="009357CA"/>
    <w:rsid w:val="0097686F"/>
    <w:rsid w:val="009914C8"/>
    <w:rsid w:val="009A6CA7"/>
    <w:rsid w:val="009C02C0"/>
    <w:rsid w:val="009C0DD1"/>
    <w:rsid w:val="009C3EDA"/>
    <w:rsid w:val="009E4994"/>
    <w:rsid w:val="00A13951"/>
    <w:rsid w:val="00A444C1"/>
    <w:rsid w:val="00A8715C"/>
    <w:rsid w:val="00A90F59"/>
    <w:rsid w:val="00AD4CA0"/>
    <w:rsid w:val="00B16755"/>
    <w:rsid w:val="00B308E9"/>
    <w:rsid w:val="00B41537"/>
    <w:rsid w:val="00B53EC6"/>
    <w:rsid w:val="00B77C67"/>
    <w:rsid w:val="00B828CA"/>
    <w:rsid w:val="00BC1AD4"/>
    <w:rsid w:val="00BD5510"/>
    <w:rsid w:val="00BE0B73"/>
    <w:rsid w:val="00BE2920"/>
    <w:rsid w:val="00C03B93"/>
    <w:rsid w:val="00C051D8"/>
    <w:rsid w:val="00C304F4"/>
    <w:rsid w:val="00C5158D"/>
    <w:rsid w:val="00C63F31"/>
    <w:rsid w:val="00C70808"/>
    <w:rsid w:val="00CD3B4C"/>
    <w:rsid w:val="00CD5B6D"/>
    <w:rsid w:val="00CE0EC3"/>
    <w:rsid w:val="00CE213B"/>
    <w:rsid w:val="00CE7E45"/>
    <w:rsid w:val="00D05F4A"/>
    <w:rsid w:val="00D422F9"/>
    <w:rsid w:val="00D701E9"/>
    <w:rsid w:val="00D74213"/>
    <w:rsid w:val="00D86E0F"/>
    <w:rsid w:val="00D94095"/>
    <w:rsid w:val="00DA27B4"/>
    <w:rsid w:val="00DF6F68"/>
    <w:rsid w:val="00E170B6"/>
    <w:rsid w:val="00E30781"/>
    <w:rsid w:val="00E317F0"/>
    <w:rsid w:val="00E55FB8"/>
    <w:rsid w:val="00E831A3"/>
    <w:rsid w:val="00EB702A"/>
    <w:rsid w:val="00EC543F"/>
    <w:rsid w:val="00F16848"/>
    <w:rsid w:val="00F30316"/>
    <w:rsid w:val="00F96E4D"/>
    <w:rsid w:val="00FA042F"/>
    <w:rsid w:val="00FA6070"/>
    <w:rsid w:val="00FB0E4F"/>
    <w:rsid w:val="00FB223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Cyrl-RS" w:eastAsia="sr-Cyrl-R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F31"/>
    <w:pPr>
      <w:jc w:val="both"/>
    </w:pPr>
    <w:rPr>
      <w:b/>
      <w:color w:val="0000FF"/>
      <w:lang w:val="sr-Cyrl-CS"/>
    </w:rPr>
  </w:style>
  <w:style w:type="paragraph" w:styleId="ListParagraph">
    <w:name w:val="List Paragraph"/>
    <w:basedOn w:val="Normal"/>
    <w:uiPriority w:val="34"/>
    <w:qFormat/>
    <w:rsid w:val="00EB702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Cyrl-RS" w:eastAsia="sr-Cyrl-R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F31"/>
    <w:pPr>
      <w:jc w:val="both"/>
    </w:pPr>
    <w:rPr>
      <w:b/>
      <w:color w:val="0000FF"/>
      <w:lang w:val="sr-Cyrl-CS"/>
    </w:rPr>
  </w:style>
  <w:style w:type="paragraph" w:styleId="ListParagraph">
    <w:name w:val="List Paragraph"/>
    <w:basedOn w:val="Normal"/>
    <w:uiPriority w:val="34"/>
    <w:qFormat/>
    <w:rsid w:val="00EB702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692</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На основу закључка стечајног судије Трговинског суда у ________________, број предмета Ст</vt:lpstr>
      <vt:lpstr>На основу закључка стечајног судије Трговинског суда у ________________, број предмета Ст</vt:lpstr>
    </vt:vector>
  </TitlesOfParts>
  <Company>pa</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________________, број предмета Ст</dc:title>
  <dc:creator>Dragica</dc:creator>
  <cp:lastModifiedBy>Zoran</cp:lastModifiedBy>
  <cp:revision>3</cp:revision>
  <cp:lastPrinted>2005-07-01T13:24:00Z</cp:lastPrinted>
  <dcterms:created xsi:type="dcterms:W3CDTF">2025-11-12T07:57:00Z</dcterms:created>
  <dcterms:modified xsi:type="dcterms:W3CDTF">2025-11-12T09:03:00Z</dcterms:modified>
</cp:coreProperties>
</file>